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66" w:rsidRPr="00F01B69" w:rsidRDefault="00834766" w:rsidP="00834766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01B69">
        <w:rPr>
          <w:rFonts w:ascii="Arial" w:eastAsia="Times New Roman" w:hAnsi="Arial" w:cs="Arial"/>
          <w:b/>
          <w:color w:val="000000"/>
          <w:sz w:val="24"/>
          <w:szCs w:val="24"/>
        </w:rPr>
        <w:t>Выберите самостоятельно систему обозначений:</w:t>
      </w:r>
    </w:p>
    <w:tbl>
      <w:tblPr>
        <w:tblStyle w:val="a3"/>
        <w:tblW w:w="0" w:type="auto"/>
        <w:tblInd w:w="250" w:type="dxa"/>
        <w:tblLook w:val="04A0"/>
      </w:tblPr>
      <w:tblGrid>
        <w:gridCol w:w="2567"/>
        <w:gridCol w:w="7037"/>
      </w:tblGrid>
      <w:tr w:rsidR="00834766" w:rsidRPr="00F01B69" w:rsidTr="00721412">
        <w:tc>
          <w:tcPr>
            <w:tcW w:w="2567" w:type="dxa"/>
          </w:tcPr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  <w:t>Система обозначений</w:t>
            </w:r>
          </w:p>
        </w:tc>
        <w:tc>
          <w:tcPr>
            <w:tcW w:w="7037" w:type="dxa"/>
          </w:tcPr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834766" w:rsidRPr="00F01B69" w:rsidTr="00721412">
        <w:tc>
          <w:tcPr>
            <w:tcW w:w="2567" w:type="dxa"/>
          </w:tcPr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Процентная</w:t>
            </w:r>
          </w:p>
        </w:tc>
        <w:tc>
          <w:tcPr>
            <w:tcW w:w="7037" w:type="dxa"/>
          </w:tcPr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Воспитатель указывает, на сколько процентов ребенок близок к достижению нормативного показателя</w:t>
            </w:r>
          </w:p>
        </w:tc>
      </w:tr>
      <w:tr w:rsidR="00834766" w:rsidRPr="00F01B69" w:rsidTr="00721412">
        <w:tc>
          <w:tcPr>
            <w:tcW w:w="2567" w:type="dxa"/>
          </w:tcPr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Символическая</w:t>
            </w:r>
          </w:p>
        </w:tc>
        <w:tc>
          <w:tcPr>
            <w:tcW w:w="7037" w:type="dxa"/>
          </w:tcPr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ind w:left="1026" w:hanging="992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«Х»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– низкий уровень достижения ребенком нормативного показателя;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ind w:left="743" w:hanging="709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«?»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– неполное достижение;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ind w:left="743" w:hanging="709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«√»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– ребенок достиг запланированного показателя</w:t>
            </w:r>
          </w:p>
        </w:tc>
      </w:tr>
      <w:tr w:rsidR="00834766" w:rsidRPr="00F01B69" w:rsidTr="00721412">
        <w:tc>
          <w:tcPr>
            <w:tcW w:w="2567" w:type="dxa"/>
          </w:tcPr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Цветовая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(можно использовать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только три основных цвета)</w:t>
            </w:r>
          </w:p>
        </w:tc>
        <w:tc>
          <w:tcPr>
            <w:tcW w:w="7037" w:type="dxa"/>
          </w:tcPr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FF0000"/>
                <w:sz w:val="48"/>
                <w:szCs w:val="48"/>
                <w:lang w:eastAsia="ru-RU"/>
              </w:rPr>
              <w:sym w:font="Symbol" w:char="F0B7"/>
            </w:r>
            <w:r w:rsidRPr="00F01B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низкий уровень развития;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FFFF00"/>
                <w:sz w:val="48"/>
                <w:szCs w:val="48"/>
                <w:lang w:eastAsia="ru-RU"/>
              </w:rPr>
              <w:sym w:font="Symbol" w:char="F0B7"/>
            </w:r>
            <w:r w:rsidRPr="00F01B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достаточный;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70C0"/>
                <w:sz w:val="48"/>
                <w:szCs w:val="48"/>
                <w:lang w:eastAsia="ru-RU"/>
              </w:rPr>
              <w:sym w:font="Symbol" w:char="F0B7"/>
            </w:r>
            <w:r w:rsidRPr="00F01B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оптимальный;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B050"/>
                <w:sz w:val="48"/>
                <w:szCs w:val="48"/>
                <w:lang w:eastAsia="ru-RU"/>
              </w:rPr>
              <w:sym w:font="Symbol" w:char="F0B7"/>
            </w:r>
            <w:r w:rsidRPr="00F01B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834766" w:rsidRDefault="00834766" w:rsidP="008347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34766" w:rsidRDefault="00834766" w:rsidP="008347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94CD8">
        <w:rPr>
          <w:rFonts w:ascii="Arial" w:hAnsi="Arial" w:cs="Arial"/>
          <w:b/>
          <w:sz w:val="24"/>
          <w:szCs w:val="24"/>
        </w:rPr>
        <w:t xml:space="preserve">Диагностическая карта </w:t>
      </w:r>
    </w:p>
    <w:p w:rsidR="00834766" w:rsidRPr="00E94CD8" w:rsidRDefault="00834766" w:rsidP="008347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CD8">
        <w:rPr>
          <w:rFonts w:ascii="Arial" w:hAnsi="Arial" w:cs="Arial"/>
          <w:b/>
          <w:sz w:val="24"/>
          <w:szCs w:val="24"/>
        </w:rPr>
        <w:t xml:space="preserve">«Познавательное развитие: расширение кругозора детей» </w:t>
      </w:r>
    </w:p>
    <w:p w:rsidR="00834766" w:rsidRPr="00E94CD8" w:rsidRDefault="00834766" w:rsidP="008347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CD8">
        <w:rPr>
          <w:rFonts w:ascii="Arial" w:hAnsi="Arial" w:cs="Arial"/>
          <w:b/>
          <w:sz w:val="24"/>
          <w:szCs w:val="24"/>
        </w:rPr>
        <w:t>(подготовительная к школе группа)</w:t>
      </w: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2"/>
        <w:gridCol w:w="298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834766" w:rsidRPr="00E94CD8" w:rsidTr="00721412">
        <w:trPr>
          <w:cantSplit/>
        </w:trPr>
        <w:tc>
          <w:tcPr>
            <w:tcW w:w="6662" w:type="dxa"/>
            <w:vMerge w:val="restart"/>
            <w:shd w:val="clear" w:color="auto" w:fill="D6E3BC" w:themeFill="accent3" w:themeFillTint="66"/>
            <w:vAlign w:val="center"/>
          </w:tcPr>
          <w:p w:rsidR="00834766" w:rsidRDefault="00834766" w:rsidP="00721412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 xml:space="preserve">Общие показатели </w:t>
            </w:r>
          </w:p>
          <w:p w:rsidR="00834766" w:rsidRPr="00E94CD8" w:rsidRDefault="00834766" w:rsidP="00721412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>познавательного развития детей</w:t>
            </w:r>
          </w:p>
        </w:tc>
        <w:tc>
          <w:tcPr>
            <w:tcW w:w="2944" w:type="dxa"/>
            <w:gridSpan w:val="10"/>
            <w:shd w:val="clear" w:color="auto" w:fill="D6E3BC" w:themeFill="accent3" w:themeFillTint="66"/>
            <w:vAlign w:val="center"/>
          </w:tcPr>
          <w:p w:rsidR="00834766" w:rsidRPr="00E94CD8" w:rsidRDefault="00834766" w:rsidP="00721412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>Фамилия, имя ребенка</w:t>
            </w:r>
          </w:p>
        </w:tc>
      </w:tr>
      <w:tr w:rsidR="00834766" w:rsidRPr="00E94CD8" w:rsidTr="00721412">
        <w:trPr>
          <w:cantSplit/>
          <w:trHeight w:hRule="exact" w:val="840"/>
        </w:trPr>
        <w:tc>
          <w:tcPr>
            <w:tcW w:w="6662" w:type="dxa"/>
            <w:vMerge/>
            <w:shd w:val="clear" w:color="auto" w:fill="D6E3BC" w:themeFill="accent3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shd w:val="clear" w:color="auto" w:fill="D6E3BC" w:themeFill="accent3" w:themeFillTint="66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9606" w:type="dxa"/>
            <w:gridSpan w:val="11"/>
            <w:shd w:val="clear" w:color="auto" w:fill="CCC0D9" w:themeFill="accent4" w:themeFillTint="66"/>
            <w:vAlign w:val="center"/>
          </w:tcPr>
          <w:p w:rsidR="00834766" w:rsidRPr="00E94CD8" w:rsidRDefault="00834766" w:rsidP="00721412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I</w:t>
            </w:r>
            <w:r w:rsidRPr="00C02FD4"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>Ребенок и мир природы</w:t>
            </w:r>
          </w:p>
        </w:tc>
      </w:tr>
      <w:tr w:rsidR="00834766" w:rsidRPr="00E94CD8" w:rsidTr="00721412">
        <w:trPr>
          <w:cantSplit/>
        </w:trPr>
        <w:tc>
          <w:tcPr>
            <w:tcW w:w="9606" w:type="dxa"/>
            <w:gridSpan w:val="11"/>
            <w:shd w:val="clear" w:color="auto" w:fill="CCC0D9" w:themeFill="accent4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FD4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Отношение ребенка к миру природы</w:t>
            </w: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Ребенок проявляет: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766" w:rsidRPr="0006653D" w:rsidRDefault="00834766" w:rsidP="00721412">
            <w:pPr>
              <w:pStyle w:val="a7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665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ярко выраженный интерес к объектам и явлениям природы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бережное отношение к природе, стремление </w:t>
            </w:r>
          </w:p>
          <w:p w:rsidR="00834766" w:rsidRPr="00BE4F24" w:rsidRDefault="00834766" w:rsidP="00721412">
            <w:pPr>
              <w:pStyle w:val="a7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правильному поведению по отношению к миру природы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9606" w:type="dxa"/>
            <w:gridSpan w:val="11"/>
            <w:shd w:val="clear" w:color="auto" w:fill="CCC0D9" w:themeFill="accent4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F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2. </w:t>
            </w:r>
            <w:r w:rsidRPr="00E94CD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Владение навыками экологически безопасного поведения в природе</w:t>
            </w: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46F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Ребенок владеет навыками безопасного поведения </w:t>
            </w:r>
          </w:p>
          <w:p w:rsidR="00834766" w:rsidRPr="00DF46F0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F46F0">
              <w:rPr>
                <w:rFonts w:ascii="Arial" w:hAnsi="Arial" w:cs="Arial"/>
                <w:sz w:val="24"/>
                <w:szCs w:val="24"/>
                <w:lang w:eastAsia="ru-RU"/>
              </w:rPr>
              <w:t>в природе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9606" w:type="dxa"/>
            <w:gridSpan w:val="11"/>
            <w:shd w:val="clear" w:color="auto" w:fill="CCC0D9" w:themeFill="accent4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DF46F0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F46F0">
              <w:rPr>
                <w:rFonts w:ascii="Arial" w:hAnsi="Arial" w:cs="Arial"/>
                <w:sz w:val="24"/>
                <w:szCs w:val="24"/>
                <w:lang w:eastAsia="ru-RU"/>
              </w:rPr>
              <w:t>Ребенок проявляет стремление к исследованию объектов природы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DF46F0" w:rsidRDefault="00834766" w:rsidP="00721412">
            <w:pPr>
              <w:pStyle w:val="1"/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</w:pPr>
            <w:r w:rsidRPr="00DF46F0"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  <w:t xml:space="preserve">У ребенка формируется: </w:t>
            </w:r>
          </w:p>
          <w:p w:rsidR="00834766" w:rsidRPr="00BE4F24" w:rsidRDefault="00834766" w:rsidP="00721412">
            <w:pPr>
              <w:pStyle w:val="a7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  <w:lang w:eastAsia="ru-RU"/>
              </w:rPr>
              <w:t>умение вести наблюдения, в том числе пролонгированные (в течение недели, месяца), фиксировать результаты наблюдений с использованием зарисовок с натуры, символических обозначений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  <w:lang w:eastAsia="ru-RU"/>
              </w:rPr>
              <w:t>умение делать выводы, устанавливать причинно-следственные связи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умение </w:t>
            </w:r>
            <w:r w:rsidRPr="00BE4F24">
              <w:rPr>
                <w:rFonts w:ascii="Arial" w:hAnsi="Arial" w:cs="Arial"/>
                <w:sz w:val="24"/>
                <w:szCs w:val="24"/>
                <w:lang w:eastAsia="ru-RU"/>
              </w:rPr>
              <w:t>выделять наиболее существенные свойства и признаки объектов и явлений неживой и живой природы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DF46F0" w:rsidRDefault="00834766" w:rsidP="00721412">
            <w:pPr>
              <w:pStyle w:val="1"/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F46F0">
              <w:rPr>
                <w:rFonts w:ascii="Arial" w:hAnsi="Arial" w:cs="Arial"/>
                <w:b w:val="0"/>
                <w:sz w:val="24"/>
                <w:szCs w:val="24"/>
              </w:rPr>
              <w:t xml:space="preserve">У ребенка развито умение: </w:t>
            </w:r>
          </w:p>
          <w:p w:rsidR="00834766" w:rsidRPr="00BE4F24" w:rsidRDefault="00834766" w:rsidP="00721412">
            <w:pPr>
              <w:pStyle w:val="a7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</w:rPr>
              <w:t>вести наблюдения за объектами природы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</w:rPr>
              <w:t>проводить простейшие опыты с соблюдением элементарных правил безопасности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9606" w:type="dxa"/>
            <w:gridSpan w:val="11"/>
            <w:shd w:val="clear" w:color="auto" w:fill="CCC0D9" w:themeFill="accent4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FD4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Неживая природа</w:t>
            </w: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У реб</w:t>
            </w:r>
            <w:r>
              <w:rPr>
                <w:rFonts w:ascii="Arial" w:hAnsi="Arial" w:cs="Arial"/>
                <w:sz w:val="24"/>
                <w:szCs w:val="24"/>
              </w:rPr>
              <w:t>енка сформированы представления</w:t>
            </w:r>
            <w:r w:rsidRPr="00E94CD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766" w:rsidRPr="00BE4F24" w:rsidRDefault="00834766" w:rsidP="00721412">
            <w:pPr>
              <w:pStyle w:val="a7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Pr="00BE4F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характерных признаках разных времен года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причинах смены времен года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воде, ее свойствах, значении для живого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воздухе, его свойствах, значении для живого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земле, почвах, их свойствах и значении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</w:rPr>
              <w:t>климате, связи между климатом, природными условиями и образом жизни людей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</w:rPr>
              <w:t>влиянии человека на природу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</w:rPr>
              <w:t>Солнце и планетах, космосе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</w:rPr>
              <w:t xml:space="preserve">свойствах различных материалов (металлы, дерево, полиэтилен, керамика, минералы, стекло, бумага, различные ткани и т.д.) 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9606" w:type="dxa"/>
            <w:gridSpan w:val="11"/>
            <w:shd w:val="clear" w:color="auto" w:fill="CCC0D9" w:themeFill="accent4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FD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5.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Живая природа</w:t>
            </w: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 ребенка с</w:t>
            </w:r>
            <w:r w:rsidRPr="00E94CD8">
              <w:rPr>
                <w:rFonts w:ascii="Arial" w:hAnsi="Arial" w:cs="Arial"/>
                <w:sz w:val="24"/>
                <w:szCs w:val="24"/>
              </w:rPr>
              <w:t xml:space="preserve">формированы </w:t>
            </w:r>
            <w:r>
              <w:rPr>
                <w:rFonts w:ascii="Arial" w:hAnsi="Arial" w:cs="Arial"/>
                <w:sz w:val="24"/>
                <w:szCs w:val="24"/>
              </w:rPr>
              <w:t>представления</w:t>
            </w:r>
            <w:r w:rsidRPr="00E94CD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766" w:rsidRPr="00BE4F24" w:rsidRDefault="00834766" w:rsidP="00721412">
            <w:pPr>
              <w:pStyle w:val="a7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</w:rPr>
              <w:t>о растениях: деревьях, травах, кустарниках; растениях леса, луга, сада, огорода, поля; комнатных растениях; представителях флоры разных природных зон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</w:rPr>
              <w:t>условиях, необходимых для роста и жизни растений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</w:rPr>
              <w:t>животном мире: домашних и диких животных той местности, где живет ребенок, их детенышах; животных жарких стран и полярных районов Земли; животном мире океанов, морей и рек; зимующих и перелетных птицах; насекомых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</w:rPr>
              <w:t>экосистемах леса (хвойного, лиственного, смешанного, тропического леса), озера, луга, тундры, пустыни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</w:rPr>
              <w:t xml:space="preserve">взаимосвязи всех компонентов живой природы 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</w:rPr>
              <w:t>зависимости внешнего вида и свойств растений и животных от среды их обитания, о защитных механизмах, которыми природа наделяет представителей флоры и фауны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 xml:space="preserve">У ребенка развиты умения ухода за растениями </w:t>
            </w:r>
          </w:p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 xml:space="preserve">и животными в уголке природы и за растениями на участке детского сада 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9606" w:type="dxa"/>
            <w:gridSpan w:val="11"/>
            <w:shd w:val="clear" w:color="auto" w:fill="CCC0D9" w:themeFill="accent4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C02FD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Ребенок и мир людей</w:t>
            </w: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 ребенка сформированы представления</w:t>
            </w:r>
            <w:r w:rsidRPr="00E94CD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766" w:rsidRPr="00BE4F24" w:rsidRDefault="00834766" w:rsidP="00721412">
            <w:pPr>
              <w:pStyle w:val="a7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</w:rPr>
              <w:t>о течении времени, о прошлом, настоящем и будущем (человека, семьи, страны)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</w:rPr>
              <w:t>глобусе, картах, календарях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</w:rPr>
              <w:t>профессиональной деятельности людей и разных сферах этой деятельности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</w:rPr>
              <w:t>своей гендерной и национальной принадлежности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</w:rPr>
              <w:t>своем городе (поселке), крае, стране, малой и большой Родине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</w:rPr>
              <w:lastRenderedPageBreak/>
              <w:t>многообразии стран и народов, живущих на планете Земля, богатстве культуры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 xml:space="preserve">У ребенка развиты: </w:t>
            </w:r>
          </w:p>
          <w:p w:rsidR="00834766" w:rsidRPr="00BE4F24" w:rsidRDefault="00834766" w:rsidP="00721412">
            <w:pPr>
              <w:pStyle w:val="a7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</w:rPr>
              <w:t>самостоятельность и ответственность, умение прогнозировать последствия своих поступков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</w:rPr>
              <w:t>активность и инициатива в познании окружающего мира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У ребенка сформированы представления о нормах безопасного взаимодействия с незнакомыми людьми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  <w:trHeight w:val="442"/>
        </w:trPr>
        <w:tc>
          <w:tcPr>
            <w:tcW w:w="6662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</w:rPr>
              <w:t xml:space="preserve">Общие показатели развития </w:t>
            </w:r>
          </w:p>
        </w:tc>
        <w:tc>
          <w:tcPr>
            <w:tcW w:w="298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4766" w:rsidRPr="00E94CD8" w:rsidRDefault="00834766" w:rsidP="0083476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34766" w:rsidRDefault="00834766" w:rsidP="008347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94CD8">
        <w:rPr>
          <w:rFonts w:ascii="Arial" w:hAnsi="Arial" w:cs="Arial"/>
          <w:b/>
          <w:sz w:val="24"/>
          <w:szCs w:val="24"/>
        </w:rPr>
        <w:t xml:space="preserve">Диагностическая карта </w:t>
      </w:r>
    </w:p>
    <w:p w:rsidR="00834766" w:rsidRDefault="00834766" w:rsidP="008347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94CD8">
        <w:rPr>
          <w:rFonts w:ascii="Arial" w:hAnsi="Arial" w:cs="Arial"/>
          <w:b/>
          <w:sz w:val="24"/>
          <w:szCs w:val="24"/>
        </w:rPr>
        <w:t xml:space="preserve">«Познавательное развитие: развитие элементарных </w:t>
      </w:r>
    </w:p>
    <w:p w:rsidR="00834766" w:rsidRDefault="00834766" w:rsidP="008347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94CD8">
        <w:rPr>
          <w:rFonts w:ascii="Arial" w:hAnsi="Arial" w:cs="Arial"/>
          <w:b/>
          <w:sz w:val="24"/>
          <w:szCs w:val="24"/>
        </w:rPr>
        <w:t xml:space="preserve">математических представлений» </w:t>
      </w:r>
    </w:p>
    <w:p w:rsidR="00834766" w:rsidRPr="00E94CD8" w:rsidRDefault="00834766" w:rsidP="008347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CD8">
        <w:rPr>
          <w:rFonts w:ascii="Arial" w:hAnsi="Arial" w:cs="Arial"/>
          <w:b/>
          <w:sz w:val="24"/>
          <w:szCs w:val="24"/>
        </w:rPr>
        <w:t>(подготовительная к школе группа)</w:t>
      </w:r>
    </w:p>
    <w:tbl>
      <w:tblPr>
        <w:tblW w:w="94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5"/>
        <w:gridCol w:w="286"/>
        <w:gridCol w:w="287"/>
        <w:gridCol w:w="286"/>
        <w:gridCol w:w="288"/>
        <w:gridCol w:w="243"/>
        <w:gridCol w:w="330"/>
        <w:gridCol w:w="287"/>
        <w:gridCol w:w="287"/>
        <w:gridCol w:w="287"/>
        <w:gridCol w:w="288"/>
      </w:tblGrid>
      <w:tr w:rsidR="00834766" w:rsidRPr="00E94CD8" w:rsidTr="00721412">
        <w:trPr>
          <w:cantSplit/>
        </w:trPr>
        <w:tc>
          <w:tcPr>
            <w:tcW w:w="6565" w:type="dxa"/>
            <w:vMerge w:val="restart"/>
            <w:shd w:val="clear" w:color="auto" w:fill="D6E3BC" w:themeFill="accent3" w:themeFillTint="66"/>
            <w:vAlign w:val="center"/>
          </w:tcPr>
          <w:p w:rsidR="00834766" w:rsidRPr="00E94CD8" w:rsidRDefault="00834766" w:rsidP="00721412">
            <w:pPr>
              <w:pStyle w:val="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Показатели развития элементарных математических представлений</w:t>
            </w:r>
          </w:p>
        </w:tc>
        <w:tc>
          <w:tcPr>
            <w:tcW w:w="2869" w:type="dxa"/>
            <w:gridSpan w:val="10"/>
            <w:shd w:val="clear" w:color="auto" w:fill="D6E3BC" w:themeFill="accent3" w:themeFillTint="66"/>
            <w:vAlign w:val="center"/>
          </w:tcPr>
          <w:p w:rsidR="00834766" w:rsidRPr="00E94CD8" w:rsidRDefault="00834766" w:rsidP="00721412">
            <w:pPr>
              <w:pStyle w:val="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Фамилия, имя ребенка</w:t>
            </w:r>
          </w:p>
        </w:tc>
      </w:tr>
      <w:tr w:rsidR="00834766" w:rsidRPr="00E94CD8" w:rsidTr="00721412">
        <w:trPr>
          <w:cantSplit/>
          <w:trHeight w:val="761"/>
        </w:trPr>
        <w:tc>
          <w:tcPr>
            <w:tcW w:w="6565" w:type="dxa"/>
            <w:vMerge/>
            <w:shd w:val="clear" w:color="auto" w:fill="D6E3BC" w:themeFill="accent3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shd w:val="clear" w:color="auto" w:fill="D6E3BC" w:themeFill="accent3" w:themeFillTint="66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shd w:val="clear" w:color="auto" w:fill="D6E3BC" w:themeFill="accent3" w:themeFillTint="66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shd w:val="clear" w:color="auto" w:fill="D6E3BC" w:themeFill="accent3" w:themeFillTint="66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9434" w:type="dxa"/>
            <w:gridSpan w:val="11"/>
            <w:shd w:val="clear" w:color="auto" w:fill="CCC0D9" w:themeFill="accent4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Количество и сче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т</w:t>
            </w: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У р</w:t>
            </w:r>
            <w:r>
              <w:rPr>
                <w:rFonts w:ascii="Arial" w:hAnsi="Arial" w:cs="Arial"/>
                <w:sz w:val="24"/>
                <w:szCs w:val="24"/>
              </w:rPr>
              <w:t>ебенка развиваются способности</w:t>
            </w:r>
            <w:r w:rsidRPr="00E94CD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766" w:rsidRPr="00712496" w:rsidRDefault="00834766" w:rsidP="00721412">
            <w:pPr>
              <w:pStyle w:val="a7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2496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712496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пониманию механизма образования и названия чисел второго и третьего десятка (и далее)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Pr="00663EDD" w:rsidRDefault="00834766" w:rsidP="00721412">
            <w:pPr>
              <w:pStyle w:val="a7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количественному счету до 20 (и далее)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Pr="00663EDD" w:rsidRDefault="00834766" w:rsidP="00721412">
            <w:pPr>
              <w:pStyle w:val="a7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порядковому счету до 20 (и далее)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Pr="00663EDD" w:rsidRDefault="00834766" w:rsidP="00721412">
            <w:pPr>
              <w:pStyle w:val="a7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прямому и обратному счету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Pr="00663EDD" w:rsidRDefault="00834766" w:rsidP="00721412">
            <w:pPr>
              <w:pStyle w:val="a7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соотнесению числа и количества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9434" w:type="dxa"/>
            <w:gridSpan w:val="11"/>
            <w:shd w:val="clear" w:color="auto" w:fill="CCC0D9" w:themeFill="accent4" w:themeFillTint="66"/>
            <w:vAlign w:val="center"/>
          </w:tcPr>
          <w:p w:rsidR="00834766" w:rsidRPr="00C02FD4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II. </w:t>
            </w:r>
            <w:r w:rsidRPr="00E94CD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Числа и цифры</w:t>
            </w: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94CD8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Ребенок овладевает: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4766" w:rsidRPr="00663EDD" w:rsidRDefault="00834766" w:rsidP="00721412">
            <w:pPr>
              <w:pStyle w:val="a7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знанием цифр от 0 до 9 и умением обозначать ими однозначные и двузначные числа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Pr="00663EDD" w:rsidRDefault="00834766" w:rsidP="00721412">
            <w:pPr>
              <w:pStyle w:val="a7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умением давать характеристики однозначных и двузначных чисел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Pr="00663EDD" w:rsidRDefault="00834766" w:rsidP="00721412">
            <w:pPr>
              <w:pStyle w:val="a7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умением делить число на два меньших или составлять число из двух меньших чисел (познание состава числа)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Pr="00663EDD" w:rsidRDefault="00834766" w:rsidP="00721412">
            <w:pPr>
              <w:pStyle w:val="a7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умением складывать и вычитать числа в пределах 10 (20), в том числе с помощью счетного материала, счетов, «арифметической линейки» (числового натурального ряда)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Pr="00663EDD" w:rsidRDefault="00834766" w:rsidP="00721412">
            <w:pPr>
              <w:pStyle w:val="a7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умением составлять задачи, решать их и делать арифметическую запись решения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9434" w:type="dxa"/>
            <w:gridSpan w:val="11"/>
            <w:shd w:val="clear" w:color="auto" w:fill="CCC0D9" w:themeFill="accent4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C02FD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Сравнение</w:t>
            </w: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Ребенок способен</w:t>
            </w:r>
            <w:r w:rsidRPr="00E94CD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766" w:rsidRPr="00663EDD" w:rsidRDefault="00834766" w:rsidP="00721412">
            <w:pPr>
              <w:pStyle w:val="a7"/>
              <w:numPr>
                <w:ilvl w:val="0"/>
                <w:numId w:val="3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к сравнению двух однозначных чисел, умение пользоваться знаками &gt;, &lt;, =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Pr="00663EDD" w:rsidRDefault="00834766" w:rsidP="00721412">
            <w:pPr>
              <w:pStyle w:val="a7"/>
              <w:numPr>
                <w:ilvl w:val="0"/>
                <w:numId w:val="3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сравнению двузначных чисел с использованием алгоритма сравнения одинаковых разрядов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Pr="00663EDD" w:rsidRDefault="00834766" w:rsidP="00721412">
            <w:pPr>
              <w:pStyle w:val="a7"/>
              <w:numPr>
                <w:ilvl w:val="0"/>
                <w:numId w:val="3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нахождению места числа в числовом ряду по отношению к предыдущему и последующему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Pr="00663EDD" w:rsidRDefault="00834766" w:rsidP="00721412">
            <w:pPr>
              <w:pStyle w:val="a7"/>
              <w:numPr>
                <w:ilvl w:val="0"/>
                <w:numId w:val="3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выстраиванию ряда чисел по возрастанию (убыванию)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Pr="00663EDD" w:rsidRDefault="00834766" w:rsidP="00721412">
            <w:pPr>
              <w:pStyle w:val="a7"/>
              <w:numPr>
                <w:ilvl w:val="0"/>
                <w:numId w:val="3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уменьшению или увеличению числа на 1 (в пределах 20)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9434" w:type="dxa"/>
            <w:gridSpan w:val="11"/>
            <w:shd w:val="clear" w:color="auto" w:fill="CCC0D9" w:themeFill="accent4" w:themeFillTint="66"/>
            <w:vAlign w:val="center"/>
          </w:tcPr>
          <w:p w:rsidR="00834766" w:rsidRPr="00C02FD4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02FD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IV. </w:t>
            </w:r>
            <w:r w:rsidRPr="00C02FD4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У ребенка сформированы: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766" w:rsidRPr="00663EDD" w:rsidRDefault="00834766" w:rsidP="00721412">
            <w:pPr>
              <w:pStyle w:val="a7"/>
              <w:numPr>
                <w:ilvl w:val="0"/>
                <w:numId w:val="3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понятия высоты, ширины, длины и умение сравнивать предметы по длине, ширине, высоте (метод наложения или приложения)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Pr="00663EDD" w:rsidRDefault="00834766" w:rsidP="00721412">
            <w:pPr>
              <w:pStyle w:val="a7"/>
              <w:numPr>
                <w:ilvl w:val="0"/>
                <w:numId w:val="3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 изменять предметы (линейные величины) условной меркой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Pr="00663EDD" w:rsidRDefault="00834766" w:rsidP="00721412">
            <w:pPr>
              <w:pStyle w:val="a7"/>
              <w:numPr>
                <w:ilvl w:val="0"/>
                <w:numId w:val="3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 измерять величину предмета с помощью линейки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Pr="00663EDD" w:rsidRDefault="00834766" w:rsidP="00721412">
            <w:pPr>
              <w:pStyle w:val="a7"/>
              <w:numPr>
                <w:ilvl w:val="0"/>
                <w:numId w:val="3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 измерять объемы сыпучих и жидких веществ с помощью условной мерки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  <w:trHeight w:val="296"/>
        </w:trPr>
        <w:tc>
          <w:tcPr>
            <w:tcW w:w="9434" w:type="dxa"/>
            <w:gridSpan w:val="11"/>
            <w:shd w:val="clear" w:color="auto" w:fill="CCC0D9" w:themeFill="accent4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 w:rsidRPr="0057326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Геометрические фигуры</w:t>
            </w:r>
          </w:p>
        </w:tc>
      </w:tr>
      <w:tr w:rsidR="00834766" w:rsidRPr="00E94CD8" w:rsidTr="00721412">
        <w:trPr>
          <w:cantSplit/>
          <w:trHeight w:val="840"/>
        </w:trPr>
        <w:tc>
          <w:tcPr>
            <w:tcW w:w="6565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lastRenderedPageBreak/>
              <w:t>Ребенок овладевает: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766" w:rsidRPr="002F78E4" w:rsidRDefault="00834766" w:rsidP="00721412">
            <w:pPr>
              <w:pStyle w:val="a7"/>
              <w:numPr>
                <w:ilvl w:val="0"/>
                <w:numId w:val="3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F78E4">
              <w:rPr>
                <w:rFonts w:ascii="Arial" w:hAnsi="Arial" w:cs="Arial"/>
                <w:sz w:val="24"/>
                <w:szCs w:val="24"/>
              </w:rPr>
              <w:t>знанием</w:t>
            </w:r>
            <w:r w:rsidRPr="002F78E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 признаков треугольника, квадрата, прямоугольника, ромба,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круга, эллипса, многоугольника, у</w:t>
            </w:r>
            <w:r w:rsidRPr="002F78E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мение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м</w:t>
            </w:r>
            <w:r w:rsidRPr="002F78E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 находить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их </w:t>
            </w:r>
          </w:p>
          <w:p w:rsidR="00834766" w:rsidRPr="002F78E4" w:rsidRDefault="00834766" w:rsidP="00721412">
            <w:pPr>
              <w:pStyle w:val="a7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F78E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в окружающей обстановке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  <w:trHeight w:hRule="exact" w:val="449"/>
        </w:trPr>
        <w:tc>
          <w:tcPr>
            <w:tcW w:w="6565" w:type="dxa"/>
            <w:vAlign w:val="center"/>
          </w:tcPr>
          <w:p w:rsidR="00834766" w:rsidRPr="002F78E4" w:rsidRDefault="00834766" w:rsidP="00721412">
            <w:pPr>
              <w:pStyle w:val="a7"/>
              <w:numPr>
                <w:ilvl w:val="0"/>
                <w:numId w:val="3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F78E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умением делить геометрические фигуры на части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  <w:trHeight w:hRule="exact" w:val="427"/>
        </w:trPr>
        <w:tc>
          <w:tcPr>
            <w:tcW w:w="6565" w:type="dxa"/>
            <w:vAlign w:val="center"/>
          </w:tcPr>
          <w:p w:rsidR="00834766" w:rsidRPr="002F78E4" w:rsidRDefault="00834766" w:rsidP="00721412">
            <w:pPr>
              <w:pStyle w:val="a7"/>
              <w:numPr>
                <w:ilvl w:val="0"/>
                <w:numId w:val="3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F78E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знанием объемных тел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  <w:trHeight w:hRule="exact" w:val="369"/>
        </w:trPr>
        <w:tc>
          <w:tcPr>
            <w:tcW w:w="9434" w:type="dxa"/>
            <w:gridSpan w:val="11"/>
            <w:shd w:val="clear" w:color="auto" w:fill="CCC0D9" w:themeFill="accent4" w:themeFillTint="66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  <w:lang w:val="en-US"/>
              </w:rPr>
              <w:t>VI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 xml:space="preserve"> Ориентировка в пространстве</w:t>
            </w:r>
          </w:p>
        </w:tc>
      </w:tr>
      <w:tr w:rsidR="00834766" w:rsidRPr="00E94CD8" w:rsidTr="00721412">
        <w:trPr>
          <w:cantSplit/>
          <w:trHeight w:hRule="exact" w:val="906"/>
        </w:trPr>
        <w:tc>
          <w:tcPr>
            <w:tcW w:w="6565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Ребенок способен: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766" w:rsidRPr="002F78E4" w:rsidRDefault="00834766" w:rsidP="00721412">
            <w:pPr>
              <w:pStyle w:val="a7"/>
              <w:numPr>
                <w:ilvl w:val="0"/>
                <w:numId w:val="3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F78E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оперировать понятиями левее, правее, ниже выше; от, до, над, под, между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  <w:trHeight w:hRule="exact" w:val="551"/>
        </w:trPr>
        <w:tc>
          <w:tcPr>
            <w:tcW w:w="6565" w:type="dxa"/>
            <w:vAlign w:val="center"/>
          </w:tcPr>
          <w:p w:rsidR="00834766" w:rsidRPr="002F78E4" w:rsidRDefault="00834766" w:rsidP="00721412">
            <w:pPr>
              <w:pStyle w:val="a7"/>
              <w:numPr>
                <w:ilvl w:val="0"/>
                <w:numId w:val="3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F78E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определять положение предметов по отношению к себе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  <w:trHeight w:hRule="exact" w:val="857"/>
        </w:trPr>
        <w:tc>
          <w:tcPr>
            <w:tcW w:w="6565" w:type="dxa"/>
            <w:vAlign w:val="center"/>
          </w:tcPr>
          <w:p w:rsidR="00834766" w:rsidRPr="002F78E4" w:rsidRDefault="00834766" w:rsidP="00721412">
            <w:pPr>
              <w:pStyle w:val="a7"/>
              <w:numPr>
                <w:ilvl w:val="0"/>
                <w:numId w:val="3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F78E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определять положение предметов по отношению к другим предметам</w:t>
            </w:r>
          </w:p>
        </w:tc>
        <w:tc>
          <w:tcPr>
            <w:tcW w:w="286" w:type="dxa"/>
            <w:vAlign w:val="center"/>
          </w:tcPr>
          <w:p w:rsidR="00834766" w:rsidRPr="00C35CA3" w:rsidRDefault="00834766" w:rsidP="00721412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  <w:trHeight w:hRule="exact" w:val="572"/>
        </w:trPr>
        <w:tc>
          <w:tcPr>
            <w:tcW w:w="6565" w:type="dxa"/>
            <w:vAlign w:val="center"/>
          </w:tcPr>
          <w:p w:rsidR="00834766" w:rsidRPr="002F78E4" w:rsidRDefault="00834766" w:rsidP="00721412">
            <w:pPr>
              <w:pStyle w:val="a7"/>
              <w:numPr>
                <w:ilvl w:val="0"/>
                <w:numId w:val="3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F78E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ориентироваться по плану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  <w:trHeight w:hRule="exact" w:val="424"/>
        </w:trPr>
        <w:tc>
          <w:tcPr>
            <w:tcW w:w="6565" w:type="dxa"/>
            <w:vAlign w:val="center"/>
          </w:tcPr>
          <w:p w:rsidR="00834766" w:rsidRPr="002F78E4" w:rsidRDefault="00834766" w:rsidP="00721412">
            <w:pPr>
              <w:pStyle w:val="a7"/>
              <w:numPr>
                <w:ilvl w:val="0"/>
                <w:numId w:val="3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F78E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ориентироваться на листе бумаги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  <w:trHeight w:hRule="exact" w:val="369"/>
        </w:trPr>
        <w:tc>
          <w:tcPr>
            <w:tcW w:w="9434" w:type="dxa"/>
            <w:gridSpan w:val="11"/>
            <w:shd w:val="clear" w:color="auto" w:fill="CCC0D9" w:themeFill="accent4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  <w:lang w:val="en-US"/>
              </w:rPr>
              <w:t>VII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 xml:space="preserve"> Ориентировка во времени</w:t>
            </w:r>
          </w:p>
        </w:tc>
      </w:tr>
      <w:tr w:rsidR="00834766" w:rsidRPr="00E94CD8" w:rsidTr="00721412">
        <w:trPr>
          <w:cantSplit/>
          <w:trHeight w:hRule="exact" w:val="772"/>
        </w:trPr>
        <w:tc>
          <w:tcPr>
            <w:tcW w:w="6565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Ребенок ориентируется во времени, различая: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766" w:rsidRPr="002F78E4" w:rsidRDefault="00834766" w:rsidP="00721412">
            <w:pPr>
              <w:pStyle w:val="a7"/>
              <w:numPr>
                <w:ilvl w:val="0"/>
                <w:numId w:val="3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F78E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  <w:trHeight w:hRule="exact" w:val="369"/>
        </w:trPr>
        <w:tc>
          <w:tcPr>
            <w:tcW w:w="6565" w:type="dxa"/>
            <w:vAlign w:val="center"/>
          </w:tcPr>
          <w:p w:rsidR="00834766" w:rsidRPr="002F78E4" w:rsidRDefault="00834766" w:rsidP="00721412">
            <w:pPr>
              <w:pStyle w:val="a7"/>
              <w:numPr>
                <w:ilvl w:val="0"/>
                <w:numId w:val="3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F78E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  <w:trHeight w:hRule="exact" w:val="369"/>
        </w:trPr>
        <w:tc>
          <w:tcPr>
            <w:tcW w:w="6565" w:type="dxa"/>
            <w:vAlign w:val="center"/>
          </w:tcPr>
          <w:p w:rsidR="00834766" w:rsidRPr="002F78E4" w:rsidRDefault="00834766" w:rsidP="00721412">
            <w:pPr>
              <w:pStyle w:val="a7"/>
              <w:numPr>
                <w:ilvl w:val="0"/>
                <w:numId w:val="3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F78E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  <w:trHeight w:hRule="exact" w:val="369"/>
        </w:trPr>
        <w:tc>
          <w:tcPr>
            <w:tcW w:w="6565" w:type="dxa"/>
            <w:vAlign w:val="center"/>
          </w:tcPr>
          <w:p w:rsidR="00834766" w:rsidRPr="002F78E4" w:rsidRDefault="00834766" w:rsidP="00721412">
            <w:pPr>
              <w:pStyle w:val="a7"/>
              <w:numPr>
                <w:ilvl w:val="0"/>
                <w:numId w:val="3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F78E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части суток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  <w:trHeight w:hRule="exact" w:val="868"/>
        </w:trPr>
        <w:tc>
          <w:tcPr>
            <w:tcW w:w="6565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94CD8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Ребенок способен определять время по часам </w:t>
            </w:r>
          </w:p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(с точностью до получаса)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65" w:type="dxa"/>
            <w:shd w:val="clear" w:color="auto" w:fill="E5B8B7" w:themeFill="accent2" w:themeFillTint="66"/>
            <w:vAlign w:val="center"/>
          </w:tcPr>
          <w:p w:rsidR="00834766" w:rsidRPr="00C35CA3" w:rsidRDefault="00834766" w:rsidP="00721412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5CA3">
              <w:rPr>
                <w:rFonts w:ascii="Arial" w:hAnsi="Arial" w:cs="Arial"/>
                <w:b/>
                <w:sz w:val="24"/>
                <w:szCs w:val="24"/>
              </w:rPr>
              <w:t>Общие показатели развития элементарных математических представлений</w:t>
            </w:r>
          </w:p>
        </w:tc>
        <w:tc>
          <w:tcPr>
            <w:tcW w:w="286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4766" w:rsidRPr="00E94CD8" w:rsidRDefault="00834766" w:rsidP="0083476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34766" w:rsidRDefault="00834766" w:rsidP="008347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94CD8">
        <w:rPr>
          <w:rFonts w:ascii="Arial" w:hAnsi="Arial" w:cs="Arial"/>
          <w:b/>
          <w:sz w:val="24"/>
          <w:szCs w:val="24"/>
        </w:rPr>
        <w:t xml:space="preserve">Диагностическая карта </w:t>
      </w:r>
    </w:p>
    <w:p w:rsidR="00834766" w:rsidRPr="00E94CD8" w:rsidRDefault="00834766" w:rsidP="008347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CD8">
        <w:rPr>
          <w:rFonts w:ascii="Arial" w:hAnsi="Arial" w:cs="Arial"/>
          <w:b/>
          <w:sz w:val="24"/>
          <w:szCs w:val="24"/>
        </w:rPr>
        <w:t xml:space="preserve">«Познавательное развитие: развитие конструктивной деятельности» </w:t>
      </w:r>
    </w:p>
    <w:p w:rsidR="00834766" w:rsidRPr="00E94CD8" w:rsidRDefault="00834766" w:rsidP="008347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CD8">
        <w:rPr>
          <w:rFonts w:ascii="Arial" w:hAnsi="Arial" w:cs="Arial"/>
          <w:b/>
          <w:sz w:val="24"/>
          <w:szCs w:val="24"/>
        </w:rPr>
        <w:t>(подготовительная к школе группа)</w:t>
      </w:r>
    </w:p>
    <w:tbl>
      <w:tblPr>
        <w:tblW w:w="94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834766" w:rsidRPr="00E94CD8" w:rsidTr="00721412">
        <w:trPr>
          <w:cantSplit/>
        </w:trPr>
        <w:tc>
          <w:tcPr>
            <w:tcW w:w="6525" w:type="dxa"/>
            <w:vMerge w:val="restart"/>
            <w:shd w:val="clear" w:color="auto" w:fill="D6E3BC" w:themeFill="accent3" w:themeFillTint="66"/>
            <w:vAlign w:val="center"/>
          </w:tcPr>
          <w:p w:rsidR="00834766" w:rsidRDefault="00834766" w:rsidP="00721412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 xml:space="preserve">Показатели </w:t>
            </w:r>
            <w:bookmarkStart w:id="0" w:name="_GoBack"/>
            <w:bookmarkEnd w:id="0"/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 xml:space="preserve">развития </w:t>
            </w:r>
          </w:p>
          <w:p w:rsidR="00834766" w:rsidRPr="00E94CD8" w:rsidRDefault="00834766" w:rsidP="00721412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>конструктивной деятельности</w:t>
            </w:r>
          </w:p>
        </w:tc>
        <w:tc>
          <w:tcPr>
            <w:tcW w:w="2940" w:type="dxa"/>
            <w:gridSpan w:val="10"/>
            <w:shd w:val="clear" w:color="auto" w:fill="D6E3BC" w:themeFill="accent3" w:themeFillTint="66"/>
            <w:vAlign w:val="center"/>
          </w:tcPr>
          <w:p w:rsidR="00834766" w:rsidRPr="00E94CD8" w:rsidRDefault="00834766" w:rsidP="00721412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>Фамилия, имя ребенка</w:t>
            </w:r>
          </w:p>
        </w:tc>
      </w:tr>
      <w:tr w:rsidR="00834766" w:rsidRPr="00E94CD8" w:rsidTr="00721412">
        <w:trPr>
          <w:cantSplit/>
          <w:trHeight w:hRule="exact" w:val="945"/>
        </w:trPr>
        <w:tc>
          <w:tcPr>
            <w:tcW w:w="6525" w:type="dxa"/>
            <w:vMerge/>
            <w:shd w:val="clear" w:color="auto" w:fill="D6E3BC" w:themeFill="accent3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9465" w:type="dxa"/>
            <w:gridSpan w:val="11"/>
            <w:shd w:val="clear" w:color="auto" w:fill="CCC0D9" w:themeFill="accent4" w:themeFillTint="66"/>
            <w:vAlign w:val="center"/>
          </w:tcPr>
          <w:p w:rsidR="00834766" w:rsidRPr="00E94CD8" w:rsidRDefault="00834766" w:rsidP="00721412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lastRenderedPageBreak/>
              <w:t>I</w:t>
            </w:r>
            <w:r w:rsidRPr="00573263"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>Конструирование из строительного материала</w:t>
            </w: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 xml:space="preserve">Ребенок овладевает: </w:t>
            </w:r>
          </w:p>
          <w:p w:rsidR="00834766" w:rsidRDefault="00834766" w:rsidP="00721412">
            <w:pPr>
              <w:pStyle w:val="a7"/>
              <w:numPr>
                <w:ilvl w:val="0"/>
                <w:numId w:val="3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 xml:space="preserve">обобщенными представлениями </w:t>
            </w:r>
          </w:p>
          <w:p w:rsidR="00834766" w:rsidRPr="00730695" w:rsidRDefault="00834766" w:rsidP="00721412">
            <w:pPr>
              <w:pStyle w:val="a7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о конструируемых объектах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умением мысленно изменять пространственное положение объекта, его частей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умением конструировать по условиям, задаваемым взрослым, сюжетом игры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умением конструировать по заданной схеме, фотографии, рисунку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умением самостоятельно строить схему будущей конструкции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 xml:space="preserve">обобщенными способами конструирования: </w:t>
            </w:r>
          </w:p>
          <w:p w:rsidR="00834766" w:rsidRPr="00730695" w:rsidRDefault="00834766" w:rsidP="00721412">
            <w:pPr>
              <w:pStyle w:val="a7"/>
              <w:numPr>
                <w:ilvl w:val="0"/>
                <w:numId w:val="36"/>
              </w:numPr>
              <w:spacing w:after="0" w:line="360" w:lineRule="auto"/>
              <w:ind w:left="1026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комбинаторикой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6"/>
              </w:numPr>
              <w:spacing w:after="0" w:line="360" w:lineRule="auto"/>
              <w:ind w:left="1026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опредмечиванием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6"/>
              </w:numPr>
              <w:spacing w:after="0" w:line="360" w:lineRule="auto"/>
              <w:ind w:left="1026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изменением пространственного расположения деталей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6"/>
              </w:numPr>
              <w:spacing w:after="0" w:line="360" w:lineRule="auto"/>
              <w:ind w:left="1026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включением дополнительных деталей и удалением лишнего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умение пров</w:t>
            </w:r>
            <w:r>
              <w:rPr>
                <w:rFonts w:ascii="Arial" w:hAnsi="Arial" w:cs="Arial"/>
                <w:sz w:val="24"/>
                <w:szCs w:val="24"/>
              </w:rPr>
              <w:t>одить</w:t>
            </w:r>
            <w:r w:rsidRPr="00730695">
              <w:rPr>
                <w:rFonts w:ascii="Arial" w:hAnsi="Arial" w:cs="Arial"/>
                <w:sz w:val="24"/>
                <w:szCs w:val="24"/>
              </w:rPr>
              <w:t xml:space="preserve"> целостно-расчлененный анализ объектов, образцов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умение самостоятельно и творчески реализовывать свои замыслы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умение подбирать необходимый для конструирования материал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9465" w:type="dxa"/>
            <w:gridSpan w:val="11"/>
            <w:shd w:val="clear" w:color="auto" w:fill="CCC0D9" w:themeFill="accent4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57326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Конструирование из деталей конструкторов</w:t>
            </w: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У ребенка развиваются способности: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766" w:rsidRPr="00730695" w:rsidRDefault="00834766" w:rsidP="00721412">
            <w:pPr>
              <w:pStyle w:val="a7"/>
              <w:numPr>
                <w:ilvl w:val="0"/>
                <w:numId w:val="3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целенаправленно экспериментировать с новым материалом и на этой основе создавать оригинальные конструкции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исследовать свойства и познавать возможности нового материала, в том числе способы крепления деталей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lastRenderedPageBreak/>
              <w:t xml:space="preserve">решать задачи проблемного характера: достраивание блоков разных конфигураций, созданных взрослым 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конструировать по заданной схеме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 xml:space="preserve">встраивать в конструкции подвижные механические элементы (с опорой на схему или чертеж или без нее) 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самостоятельно и творчески реализовывать свои замыслы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9465" w:type="dxa"/>
            <w:gridSpan w:val="11"/>
            <w:shd w:val="clear" w:color="auto" w:fill="CCC0D9" w:themeFill="accent4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57326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 xml:space="preserve"> Конструирование из бумаг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У ребенка формируются умения:</w:t>
            </w:r>
            <w:r w:rsidRPr="005732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766" w:rsidRPr="00730695" w:rsidRDefault="00834766" w:rsidP="00721412">
            <w:pPr>
              <w:pStyle w:val="a7"/>
              <w:numPr>
                <w:ilvl w:val="0"/>
                <w:numId w:val="3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делать аккуратные сгибы, сгибать лист пополам по горизонтали, вертикали, диагонали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использовать основные базовые формы техники «Оригами» – «Простой треугольник», «Двойной треугольник», «Воздушный змей» для создания новых конструкций с использованием схем, инструкций (и без них)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закручивать прямоугольник в цилиндр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закручивать круг и полукруг в конус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переплетать бумажные полосы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преобразовывать квадрат в куб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самостоятельно и творчески реализовывать свои замыслы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подбирать необходимый для конструирования материал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9465" w:type="dxa"/>
            <w:gridSpan w:val="11"/>
            <w:shd w:val="clear" w:color="auto" w:fill="CCC0D9" w:themeFill="accent4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 w:rsidRPr="0057326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Конструирование из природного материала</w:t>
            </w: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Ребенок овладевает возможностями: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766" w:rsidRPr="00730695" w:rsidRDefault="00834766" w:rsidP="00721412">
            <w:pPr>
              <w:pStyle w:val="a7"/>
              <w:numPr>
                <w:ilvl w:val="0"/>
                <w:numId w:val="4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провести анализ материала как основы получения разных образов способом «опредмечивания»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4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изменять пространственное положение материала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4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lastRenderedPageBreak/>
              <w:t>создавать сюжетные композиции из природного материала в разных условиях (в группе или изостудии, на участке детского сада с использованием снега, камней, песка)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4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 xml:space="preserve">самостоятельно и творчески реализовывать свои замыслы, подбирая необходимый для конструирования материал 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  <w:trHeight w:val="517"/>
        </w:trPr>
        <w:tc>
          <w:tcPr>
            <w:tcW w:w="6525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</w:rPr>
              <w:t>Общие показатели развития конструктивной деятельности</w:t>
            </w: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4766" w:rsidRPr="00E94CD8" w:rsidRDefault="00834766" w:rsidP="00834766">
      <w:pPr>
        <w:spacing w:line="360" w:lineRule="auto"/>
        <w:rPr>
          <w:rFonts w:ascii="Arial" w:hAnsi="Arial" w:cs="Arial"/>
          <w:sz w:val="24"/>
          <w:szCs w:val="24"/>
        </w:rPr>
      </w:pPr>
    </w:p>
    <w:p w:rsidR="00C8540E" w:rsidRDefault="00C8540E"/>
    <w:sectPr w:rsidR="00C8540E" w:rsidSect="00F01B6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46A"/>
    <w:multiLevelType w:val="hybridMultilevel"/>
    <w:tmpl w:val="BDDC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5A3D"/>
    <w:multiLevelType w:val="hybridMultilevel"/>
    <w:tmpl w:val="F05CA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96423"/>
    <w:multiLevelType w:val="hybridMultilevel"/>
    <w:tmpl w:val="8364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90E71"/>
    <w:multiLevelType w:val="hybridMultilevel"/>
    <w:tmpl w:val="DDEE8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F1E91"/>
    <w:multiLevelType w:val="hybridMultilevel"/>
    <w:tmpl w:val="BCC2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E46BB"/>
    <w:multiLevelType w:val="hybridMultilevel"/>
    <w:tmpl w:val="7F5A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64730"/>
    <w:multiLevelType w:val="hybridMultilevel"/>
    <w:tmpl w:val="ACB8B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D56AE"/>
    <w:multiLevelType w:val="hybridMultilevel"/>
    <w:tmpl w:val="4B06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24CE1"/>
    <w:multiLevelType w:val="hybridMultilevel"/>
    <w:tmpl w:val="654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90747"/>
    <w:multiLevelType w:val="hybridMultilevel"/>
    <w:tmpl w:val="D7B86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B57D1"/>
    <w:multiLevelType w:val="hybridMultilevel"/>
    <w:tmpl w:val="F602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E12E0"/>
    <w:multiLevelType w:val="hybridMultilevel"/>
    <w:tmpl w:val="C4928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F7BC9"/>
    <w:multiLevelType w:val="hybridMultilevel"/>
    <w:tmpl w:val="2E92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D6226"/>
    <w:multiLevelType w:val="hybridMultilevel"/>
    <w:tmpl w:val="6896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E5586"/>
    <w:multiLevelType w:val="hybridMultilevel"/>
    <w:tmpl w:val="1C92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C588F"/>
    <w:multiLevelType w:val="hybridMultilevel"/>
    <w:tmpl w:val="CD96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D61BE"/>
    <w:multiLevelType w:val="hybridMultilevel"/>
    <w:tmpl w:val="14067AB6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E58F8"/>
    <w:multiLevelType w:val="hybridMultilevel"/>
    <w:tmpl w:val="B86C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01F67"/>
    <w:multiLevelType w:val="hybridMultilevel"/>
    <w:tmpl w:val="362E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7665C"/>
    <w:multiLevelType w:val="hybridMultilevel"/>
    <w:tmpl w:val="E024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C7164"/>
    <w:multiLevelType w:val="hybridMultilevel"/>
    <w:tmpl w:val="E018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55FBD"/>
    <w:multiLevelType w:val="hybridMultilevel"/>
    <w:tmpl w:val="F960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05028"/>
    <w:multiLevelType w:val="hybridMultilevel"/>
    <w:tmpl w:val="003C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57BBF"/>
    <w:multiLevelType w:val="hybridMultilevel"/>
    <w:tmpl w:val="872C2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60A4D"/>
    <w:multiLevelType w:val="hybridMultilevel"/>
    <w:tmpl w:val="4168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45558"/>
    <w:multiLevelType w:val="hybridMultilevel"/>
    <w:tmpl w:val="FF1EBFC6"/>
    <w:lvl w:ilvl="0" w:tplc="B55C2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36F6E"/>
    <w:multiLevelType w:val="hybridMultilevel"/>
    <w:tmpl w:val="0B08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86153"/>
    <w:multiLevelType w:val="hybridMultilevel"/>
    <w:tmpl w:val="F4A8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814E7"/>
    <w:multiLevelType w:val="hybridMultilevel"/>
    <w:tmpl w:val="8266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861BC"/>
    <w:multiLevelType w:val="hybridMultilevel"/>
    <w:tmpl w:val="0CDCD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B67E8"/>
    <w:multiLevelType w:val="hybridMultilevel"/>
    <w:tmpl w:val="AB00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74D3A"/>
    <w:multiLevelType w:val="hybridMultilevel"/>
    <w:tmpl w:val="DDD2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87CAC"/>
    <w:multiLevelType w:val="hybridMultilevel"/>
    <w:tmpl w:val="AEE634BE"/>
    <w:lvl w:ilvl="0" w:tplc="17BE3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744E9"/>
    <w:multiLevelType w:val="hybridMultilevel"/>
    <w:tmpl w:val="F07C6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900D0"/>
    <w:multiLevelType w:val="hybridMultilevel"/>
    <w:tmpl w:val="66FC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9206C"/>
    <w:multiLevelType w:val="hybridMultilevel"/>
    <w:tmpl w:val="EBE2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A277C"/>
    <w:multiLevelType w:val="hybridMultilevel"/>
    <w:tmpl w:val="43824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E483D"/>
    <w:multiLevelType w:val="hybridMultilevel"/>
    <w:tmpl w:val="B4B2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50A80"/>
    <w:multiLevelType w:val="hybridMultilevel"/>
    <w:tmpl w:val="EFD4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659C1"/>
    <w:multiLevelType w:val="hybridMultilevel"/>
    <w:tmpl w:val="AF3C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27"/>
  </w:num>
  <w:num w:numId="5">
    <w:abstractNumId w:val="18"/>
  </w:num>
  <w:num w:numId="6">
    <w:abstractNumId w:val="33"/>
  </w:num>
  <w:num w:numId="7">
    <w:abstractNumId w:val="23"/>
  </w:num>
  <w:num w:numId="8">
    <w:abstractNumId w:val="6"/>
  </w:num>
  <w:num w:numId="9">
    <w:abstractNumId w:val="13"/>
  </w:num>
  <w:num w:numId="10">
    <w:abstractNumId w:val="31"/>
  </w:num>
  <w:num w:numId="11">
    <w:abstractNumId w:val="26"/>
  </w:num>
  <w:num w:numId="12">
    <w:abstractNumId w:val="35"/>
  </w:num>
  <w:num w:numId="13">
    <w:abstractNumId w:val="36"/>
  </w:num>
  <w:num w:numId="14">
    <w:abstractNumId w:val="30"/>
  </w:num>
  <w:num w:numId="15">
    <w:abstractNumId w:val="24"/>
  </w:num>
  <w:num w:numId="16">
    <w:abstractNumId w:val="28"/>
  </w:num>
  <w:num w:numId="17">
    <w:abstractNumId w:val="4"/>
  </w:num>
  <w:num w:numId="18">
    <w:abstractNumId w:val="12"/>
  </w:num>
  <w:num w:numId="19">
    <w:abstractNumId w:val="20"/>
  </w:num>
  <w:num w:numId="20">
    <w:abstractNumId w:val="15"/>
  </w:num>
  <w:num w:numId="21">
    <w:abstractNumId w:val="11"/>
  </w:num>
  <w:num w:numId="22">
    <w:abstractNumId w:val="37"/>
  </w:num>
  <w:num w:numId="23">
    <w:abstractNumId w:val="34"/>
  </w:num>
  <w:num w:numId="24">
    <w:abstractNumId w:val="17"/>
  </w:num>
  <w:num w:numId="25">
    <w:abstractNumId w:val="38"/>
  </w:num>
  <w:num w:numId="26">
    <w:abstractNumId w:val="7"/>
  </w:num>
  <w:num w:numId="27">
    <w:abstractNumId w:val="1"/>
  </w:num>
  <w:num w:numId="28">
    <w:abstractNumId w:val="19"/>
  </w:num>
  <w:num w:numId="29">
    <w:abstractNumId w:val="29"/>
  </w:num>
  <w:num w:numId="30">
    <w:abstractNumId w:val="10"/>
  </w:num>
  <w:num w:numId="31">
    <w:abstractNumId w:val="21"/>
  </w:num>
  <w:num w:numId="32">
    <w:abstractNumId w:val="2"/>
  </w:num>
  <w:num w:numId="33">
    <w:abstractNumId w:val="22"/>
  </w:num>
  <w:num w:numId="34">
    <w:abstractNumId w:val="3"/>
  </w:num>
  <w:num w:numId="35">
    <w:abstractNumId w:val="14"/>
  </w:num>
  <w:num w:numId="36">
    <w:abstractNumId w:val="16"/>
  </w:num>
  <w:num w:numId="37">
    <w:abstractNumId w:val="5"/>
  </w:num>
  <w:num w:numId="38">
    <w:abstractNumId w:val="9"/>
  </w:num>
  <w:num w:numId="39">
    <w:abstractNumId w:val="39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834766"/>
    <w:rsid w:val="005A6DEB"/>
    <w:rsid w:val="00834766"/>
    <w:rsid w:val="008A093F"/>
    <w:rsid w:val="00C8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66"/>
  </w:style>
  <w:style w:type="paragraph" w:styleId="1">
    <w:name w:val="heading 1"/>
    <w:basedOn w:val="a"/>
    <w:next w:val="a"/>
    <w:link w:val="10"/>
    <w:qFormat/>
    <w:rsid w:val="008347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34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4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34766"/>
    <w:pPr>
      <w:keepNext/>
      <w:shd w:val="clear" w:color="auto" w:fill="FFFFFF"/>
      <w:spacing w:before="120" w:after="0" w:line="380" w:lineRule="exact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347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6">
    <w:name w:val="heading 6"/>
    <w:basedOn w:val="a"/>
    <w:next w:val="a"/>
    <w:link w:val="60"/>
    <w:qFormat/>
    <w:rsid w:val="00834766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0"/>
      <w:szCs w:val="20"/>
    </w:rPr>
  </w:style>
  <w:style w:type="paragraph" w:styleId="7">
    <w:name w:val="heading 7"/>
    <w:basedOn w:val="a"/>
    <w:next w:val="a"/>
    <w:link w:val="70"/>
    <w:unhideWhenUsed/>
    <w:qFormat/>
    <w:rsid w:val="00834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3476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834766"/>
    <w:pPr>
      <w:keepNext/>
      <w:spacing w:before="120" w:after="12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766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834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347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834766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34766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60">
    <w:name w:val="Заголовок 6 Знак"/>
    <w:basedOn w:val="a0"/>
    <w:link w:val="6"/>
    <w:rsid w:val="00834766"/>
    <w:rPr>
      <w:rFonts w:ascii="Arial" w:eastAsia="Times New Roman" w:hAnsi="Arial" w:cs="Times New Roman"/>
      <w:b/>
      <w:sz w:val="30"/>
      <w:szCs w:val="20"/>
    </w:rPr>
  </w:style>
  <w:style w:type="character" w:customStyle="1" w:styleId="70">
    <w:name w:val="Заголовок 7 Знак"/>
    <w:basedOn w:val="a0"/>
    <w:link w:val="7"/>
    <w:rsid w:val="008347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83476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834766"/>
    <w:rPr>
      <w:rFonts w:ascii="Arial" w:eastAsia="Times New Roman" w:hAnsi="Arial" w:cs="Times New Roman"/>
      <w:b/>
      <w:sz w:val="24"/>
      <w:szCs w:val="20"/>
    </w:rPr>
  </w:style>
  <w:style w:type="table" w:styleId="a3">
    <w:name w:val="Table Grid"/>
    <w:basedOn w:val="a1"/>
    <w:uiPriority w:val="59"/>
    <w:rsid w:val="0083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rsid w:val="0083476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aliases w:val="Знак,Обычный (Web), Знак"/>
    <w:link w:val="a6"/>
    <w:autoRedefine/>
    <w:uiPriority w:val="99"/>
    <w:unhideWhenUsed/>
    <w:qFormat/>
    <w:rsid w:val="00834766"/>
    <w:pPr>
      <w:tabs>
        <w:tab w:val="left" w:pos="384"/>
      </w:tabs>
      <w:spacing w:after="0" w:line="240" w:lineRule="auto"/>
      <w:textAlignment w:val="baseline"/>
    </w:pPr>
    <w:rPr>
      <w:rFonts w:ascii="Times New Roman" w:eastAsia="Calibri" w:hAnsi="Times New Roman" w:cs="Times New Roman"/>
      <w:bCs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834766"/>
    <w:pPr>
      <w:ind w:left="720"/>
      <w:contextualSpacing/>
    </w:pPr>
  </w:style>
  <w:style w:type="paragraph" w:styleId="a9">
    <w:name w:val="footnote text"/>
    <w:aliases w:val="Знак6,Текст сноски 2,single space,footnote text,Текст сноски-FN,Oaeno niinee-FN,Oaeno niinee Ciae,Table_Footnote_last,Footnote Text Char Знак Знак,Footnote Text Char Знак,Текст сноски1,Текст сноски-FN1,Текст сноски Знак2,Oaeno niinee-FN1,F1"/>
    <w:basedOn w:val="a"/>
    <w:link w:val="31"/>
    <w:rsid w:val="00834766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 Знак6 Знак,Знак6 Знак1,Текст сноски 2 Знак1,Текст сноски-FN Знак1,Oaeno niinee-FN Знак1,Oaeno niinee Ciae Знак1,Table_Footnote_last Знак1,Footnote Text Char Знак Знак Знак1,Footnote Text Char Знак Знак2"/>
    <w:basedOn w:val="a0"/>
    <w:link w:val="a9"/>
    <w:rsid w:val="00834766"/>
    <w:rPr>
      <w:sz w:val="20"/>
      <w:szCs w:val="20"/>
    </w:rPr>
  </w:style>
  <w:style w:type="character" w:styleId="ab">
    <w:name w:val="footnote reference"/>
    <w:aliases w:val="Знак сноски-FN,Ciae niinee-FN"/>
    <w:rsid w:val="00834766"/>
    <w:rPr>
      <w:vertAlign w:val="superscript"/>
    </w:rPr>
  </w:style>
  <w:style w:type="character" w:customStyle="1" w:styleId="31">
    <w:name w:val="Текст сноски Знак3"/>
    <w:aliases w:val="Знак6 Знак,Текст сноски 2 Знак,single space Знак,footnote text Знак1,Текст сноски-FN Знак,Oaeno niinee-FN Знак,Oaeno niinee Ciae Знак,Table_Footnote_last Знак,Footnote Text Char Знак Знак Знак,Footnote Text Char Знак Знак1,F1 Знак"/>
    <w:basedOn w:val="a0"/>
    <w:link w:val="a9"/>
    <w:rsid w:val="008347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8347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83476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e">
    <w:name w:val="page number"/>
    <w:basedOn w:val="a0"/>
    <w:rsid w:val="00834766"/>
  </w:style>
  <w:style w:type="paragraph" w:styleId="af">
    <w:name w:val="footer"/>
    <w:basedOn w:val="a"/>
    <w:link w:val="af0"/>
    <w:rsid w:val="008347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8347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single space Знак1,footnote text Знак,Текст сноски Знак Знак"/>
    <w:semiHidden/>
    <w:rsid w:val="00834766"/>
  </w:style>
  <w:style w:type="paragraph" w:customStyle="1" w:styleId="-11">
    <w:name w:val="Цветной список - Акцент 11"/>
    <w:basedOn w:val="a"/>
    <w:uiPriority w:val="34"/>
    <w:qFormat/>
    <w:rsid w:val="00834766"/>
    <w:pPr>
      <w:ind w:left="720"/>
      <w:contextualSpacing/>
    </w:pPr>
    <w:rPr>
      <w:rFonts w:ascii="Calibri" w:eastAsia="Calibri" w:hAnsi="Calibri" w:cs="Times New Roman"/>
    </w:rPr>
  </w:style>
  <w:style w:type="paragraph" w:styleId="32">
    <w:name w:val="Body Text 3"/>
    <w:basedOn w:val="a"/>
    <w:link w:val="33"/>
    <w:unhideWhenUsed/>
    <w:rsid w:val="0083476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34766"/>
    <w:rPr>
      <w:sz w:val="16"/>
      <w:szCs w:val="16"/>
    </w:rPr>
  </w:style>
  <w:style w:type="paragraph" w:customStyle="1" w:styleId="12">
    <w:name w:val="Абзац списка1"/>
    <w:basedOn w:val="a"/>
    <w:rsid w:val="0083476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s4">
    <w:name w:val="s4"/>
    <w:uiPriority w:val="99"/>
    <w:rsid w:val="00834766"/>
  </w:style>
  <w:style w:type="character" w:styleId="af1">
    <w:name w:val="Strong"/>
    <w:uiPriority w:val="22"/>
    <w:qFormat/>
    <w:rsid w:val="00834766"/>
    <w:rPr>
      <w:b/>
      <w:bCs/>
    </w:rPr>
  </w:style>
  <w:style w:type="paragraph" w:customStyle="1" w:styleId="p11">
    <w:name w:val="p11"/>
    <w:basedOn w:val="a"/>
    <w:uiPriority w:val="99"/>
    <w:rsid w:val="0083476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rmciyyjh">
    <w:name w:val="rmciyyjh"/>
    <w:rsid w:val="00834766"/>
    <w:rPr>
      <w:rFonts w:ascii="Times New Roman" w:hAnsi="Times New Roman" w:cs="Times New Roman" w:hint="default"/>
    </w:rPr>
  </w:style>
  <w:style w:type="character" w:styleId="af2">
    <w:name w:val="Emphasis"/>
    <w:qFormat/>
    <w:rsid w:val="00834766"/>
    <w:rPr>
      <w:i/>
      <w:iCs w:val="0"/>
    </w:rPr>
  </w:style>
  <w:style w:type="paragraph" w:styleId="af3">
    <w:name w:val="Balloon Text"/>
    <w:basedOn w:val="a"/>
    <w:link w:val="af4"/>
    <w:unhideWhenUsed/>
    <w:rsid w:val="0083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34766"/>
    <w:rPr>
      <w:rFonts w:ascii="Tahoma" w:hAnsi="Tahoma" w:cs="Tahoma"/>
      <w:sz w:val="16"/>
      <w:szCs w:val="16"/>
    </w:rPr>
  </w:style>
  <w:style w:type="paragraph" w:customStyle="1" w:styleId="21">
    <w:name w:val="Абзац списка2"/>
    <w:aliases w:val="ITL List Paragraph"/>
    <w:basedOn w:val="a"/>
    <w:qFormat/>
    <w:rsid w:val="00834766"/>
    <w:pPr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5">
    <w:name w:val="Hyperlink"/>
    <w:basedOn w:val="a0"/>
    <w:unhideWhenUsed/>
    <w:rsid w:val="00834766"/>
    <w:rPr>
      <w:color w:val="0000FF" w:themeColor="hyperlink"/>
      <w:u w:val="single"/>
    </w:rPr>
  </w:style>
  <w:style w:type="table" w:styleId="-5">
    <w:name w:val="Light Shading Accent 5"/>
    <w:basedOn w:val="a1"/>
    <w:uiPriority w:val="60"/>
    <w:rsid w:val="008347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8347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pple-converted-space">
    <w:name w:val="apple-converted-space"/>
    <w:rsid w:val="00834766"/>
  </w:style>
  <w:style w:type="paragraph" w:customStyle="1" w:styleId="af6">
    <w:name w:val="Знак Знак Знак Знак"/>
    <w:basedOn w:val="a"/>
    <w:rsid w:val="00834766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link w:val="a7"/>
    <w:uiPriority w:val="34"/>
    <w:locked/>
    <w:rsid w:val="00834766"/>
  </w:style>
  <w:style w:type="character" w:customStyle="1" w:styleId="a6">
    <w:name w:val="Обычный (веб) Знак"/>
    <w:aliases w:val="Знак Знак,Обычный (Web) Знак, Знак Знак"/>
    <w:basedOn w:val="a0"/>
    <w:link w:val="a5"/>
    <w:uiPriority w:val="99"/>
    <w:locked/>
    <w:rsid w:val="00834766"/>
    <w:rPr>
      <w:rFonts w:ascii="Times New Roman" w:eastAsia="Calibri" w:hAnsi="Times New Roman" w:cs="Times New Roman"/>
      <w:bCs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83476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34766"/>
    <w:rPr>
      <w:sz w:val="16"/>
      <w:szCs w:val="16"/>
    </w:rPr>
  </w:style>
  <w:style w:type="paragraph" w:customStyle="1" w:styleId="13">
    <w:name w:val="Обычный1"/>
    <w:rsid w:val="0083476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7">
    <w:name w:val="header"/>
    <w:basedOn w:val="a"/>
    <w:link w:val="af8"/>
    <w:rsid w:val="008347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rsid w:val="008347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Стиль3 основной абзац"/>
    <w:basedOn w:val="a"/>
    <w:rsid w:val="00834766"/>
    <w:pPr>
      <w:spacing w:after="0" w:line="280" w:lineRule="atLeast"/>
      <w:ind w:firstLine="340"/>
      <w:jc w:val="both"/>
    </w:pPr>
    <w:rPr>
      <w:rFonts w:ascii="Arial" w:eastAsia="Times New Roman" w:hAnsi="Arial" w:cs="Arial"/>
      <w:lang w:eastAsia="ru-RU"/>
    </w:rPr>
  </w:style>
  <w:style w:type="paragraph" w:styleId="22">
    <w:name w:val="Body Text 2"/>
    <w:basedOn w:val="a"/>
    <w:link w:val="23"/>
    <w:unhideWhenUsed/>
    <w:rsid w:val="0083476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34766"/>
  </w:style>
  <w:style w:type="paragraph" w:styleId="af9">
    <w:name w:val="Body Text Indent"/>
    <w:basedOn w:val="a"/>
    <w:link w:val="afa"/>
    <w:rsid w:val="00834766"/>
    <w:pPr>
      <w:shd w:val="clear" w:color="auto" w:fill="FFFFFF"/>
      <w:spacing w:before="120" w:after="0" w:line="38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3476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b">
    <w:name w:val="Title"/>
    <w:basedOn w:val="a"/>
    <w:link w:val="afc"/>
    <w:qFormat/>
    <w:rsid w:val="0083476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83476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d">
    <w:name w:val="caption"/>
    <w:basedOn w:val="a"/>
    <w:next w:val="a"/>
    <w:qFormat/>
    <w:rsid w:val="00834766"/>
    <w:pPr>
      <w:widowControl w:val="0"/>
      <w:shd w:val="clear" w:color="auto" w:fill="FFFFFF"/>
      <w:spacing w:before="341" w:after="24" w:line="331" w:lineRule="exact"/>
      <w:jc w:val="center"/>
    </w:pPr>
    <w:rPr>
      <w:rFonts w:ascii="Times New Roman" w:eastAsia="Times New Roman" w:hAnsi="Times New Roman" w:cs="Times New Roman"/>
      <w:b/>
      <w:snapToGrid w:val="0"/>
      <w:color w:val="000000"/>
      <w:spacing w:val="-4"/>
      <w:sz w:val="28"/>
      <w:szCs w:val="20"/>
      <w:lang w:eastAsia="ru-RU"/>
    </w:rPr>
  </w:style>
  <w:style w:type="paragraph" w:styleId="24">
    <w:name w:val="Body Text Indent 2"/>
    <w:basedOn w:val="a"/>
    <w:link w:val="25"/>
    <w:rsid w:val="00834766"/>
    <w:pPr>
      <w:shd w:val="clear" w:color="auto" w:fill="FFFFFF"/>
      <w:spacing w:before="120" w:after="0" w:line="380" w:lineRule="exact"/>
      <w:ind w:right="-57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3476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26">
    <w:name w:val="Обычный2"/>
    <w:rsid w:val="0083476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3476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3476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e">
    <w:name w:val="Plain Text"/>
    <w:basedOn w:val="a"/>
    <w:link w:val="aff"/>
    <w:uiPriority w:val="99"/>
    <w:unhideWhenUsed/>
    <w:rsid w:val="0083476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">
    <w:name w:val="Текст Знак"/>
    <w:basedOn w:val="a0"/>
    <w:link w:val="afe"/>
    <w:uiPriority w:val="99"/>
    <w:rsid w:val="00834766"/>
    <w:rPr>
      <w:rFonts w:ascii="Calibri" w:eastAsia="Calibri" w:hAnsi="Calibri" w:cs="Times New Roman"/>
      <w:szCs w:val="21"/>
    </w:rPr>
  </w:style>
  <w:style w:type="paragraph" w:customStyle="1" w:styleId="p3">
    <w:name w:val="p3"/>
    <w:basedOn w:val="a"/>
    <w:uiPriority w:val="99"/>
    <w:rsid w:val="0083476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83476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83476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41">
    <w:name w:val="Заголовок №4_"/>
    <w:link w:val="410"/>
    <w:rsid w:val="00834766"/>
    <w:rPr>
      <w:rFonts w:ascii="Segoe UI" w:hAnsi="Segoe UI"/>
      <w:b/>
      <w:bCs/>
      <w:sz w:val="29"/>
      <w:szCs w:val="29"/>
      <w:shd w:val="clear" w:color="auto" w:fill="FFFFFF"/>
    </w:rPr>
  </w:style>
  <w:style w:type="character" w:customStyle="1" w:styleId="46">
    <w:name w:val="Заголовок №46"/>
    <w:rsid w:val="00834766"/>
  </w:style>
  <w:style w:type="paragraph" w:customStyle="1" w:styleId="410">
    <w:name w:val="Заголовок №41"/>
    <w:basedOn w:val="a"/>
    <w:link w:val="41"/>
    <w:rsid w:val="00834766"/>
    <w:pPr>
      <w:shd w:val="clear" w:color="auto" w:fill="FFFFFF"/>
      <w:spacing w:after="300" w:line="240" w:lineRule="atLeast"/>
      <w:outlineLvl w:val="3"/>
    </w:pPr>
    <w:rPr>
      <w:rFonts w:ascii="Segoe UI" w:hAnsi="Segoe UI"/>
      <w:b/>
      <w:bCs/>
      <w:sz w:val="29"/>
      <w:szCs w:val="29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4766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834766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basedOn w:val="a"/>
    <w:rsid w:val="00834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1">
    <w:name w:val="accent1"/>
    <w:rsid w:val="00834766"/>
    <w:rPr>
      <w:color w:val="DC143C"/>
      <w:sz w:val="24"/>
      <w:szCs w:val="24"/>
    </w:rPr>
  </w:style>
  <w:style w:type="character" w:customStyle="1" w:styleId="butback1">
    <w:name w:val="butback1"/>
    <w:rsid w:val="00834766"/>
    <w:rPr>
      <w:color w:val="666666"/>
    </w:rPr>
  </w:style>
  <w:style w:type="character" w:customStyle="1" w:styleId="submenu-table">
    <w:name w:val="submenu-table"/>
    <w:rsid w:val="00834766"/>
  </w:style>
  <w:style w:type="character" w:customStyle="1" w:styleId="71">
    <w:name w:val="Основной текст + Полужирный7"/>
    <w:rsid w:val="00834766"/>
    <w:rPr>
      <w:b/>
      <w:bCs/>
      <w:sz w:val="22"/>
      <w:szCs w:val="22"/>
      <w:lang w:val="en-US" w:bidi="ar-SA"/>
    </w:rPr>
  </w:style>
  <w:style w:type="character" w:customStyle="1" w:styleId="61">
    <w:name w:val="Основной текст + Полужирный6"/>
    <w:rsid w:val="00834766"/>
    <w:rPr>
      <w:b/>
      <w:bCs/>
      <w:noProof/>
      <w:sz w:val="22"/>
      <w:szCs w:val="22"/>
      <w:lang w:val="en-US" w:bidi="ar-SA"/>
    </w:rPr>
  </w:style>
  <w:style w:type="character" w:customStyle="1" w:styleId="51">
    <w:name w:val="Основной текст + Полужирный5"/>
    <w:rsid w:val="00834766"/>
    <w:rPr>
      <w:b/>
      <w:bCs/>
      <w:sz w:val="22"/>
      <w:szCs w:val="22"/>
      <w:lang w:val="en-US" w:bidi="ar-SA"/>
    </w:rPr>
  </w:style>
  <w:style w:type="character" w:customStyle="1" w:styleId="42">
    <w:name w:val="Основной текст + Полужирный4"/>
    <w:rsid w:val="00834766"/>
    <w:rPr>
      <w:b/>
      <w:bCs/>
      <w:noProof/>
      <w:sz w:val="22"/>
      <w:szCs w:val="22"/>
      <w:lang w:val="en-US" w:bidi="ar-SA"/>
    </w:rPr>
  </w:style>
  <w:style w:type="character" w:customStyle="1" w:styleId="aff0">
    <w:name w:val="Основной текст + Полужирный"/>
    <w:rsid w:val="00834766"/>
    <w:rPr>
      <w:b/>
      <w:bCs/>
      <w:sz w:val="22"/>
      <w:szCs w:val="22"/>
      <w:lang w:val="en-US" w:bidi="ar-SA"/>
    </w:rPr>
  </w:style>
  <w:style w:type="character" w:customStyle="1" w:styleId="57">
    <w:name w:val="Основной текст + Полужирный57"/>
    <w:rsid w:val="00834766"/>
    <w:rPr>
      <w:b/>
      <w:bCs/>
      <w:noProof/>
      <w:sz w:val="22"/>
      <w:szCs w:val="22"/>
      <w:lang w:val="en-US" w:bidi="ar-SA"/>
    </w:rPr>
  </w:style>
  <w:style w:type="paragraph" w:customStyle="1" w:styleId="Default0">
    <w:name w:val="Default"/>
    <w:rsid w:val="008347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заголовок 2"/>
    <w:basedOn w:val="a"/>
    <w:next w:val="a"/>
    <w:rsid w:val="00834766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ff1">
    <w:name w:val="Block Text"/>
    <w:basedOn w:val="a"/>
    <w:rsid w:val="00834766"/>
    <w:pPr>
      <w:spacing w:after="0" w:line="240" w:lineRule="auto"/>
      <w:ind w:left="-57" w:right="-57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2">
    <w:name w:val="endnote reference"/>
    <w:rsid w:val="00834766"/>
    <w:rPr>
      <w:vertAlign w:val="superscript"/>
    </w:rPr>
  </w:style>
  <w:style w:type="character" w:customStyle="1" w:styleId="81">
    <w:name w:val="Основной текст (8)"/>
    <w:rsid w:val="008347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pagetext">
    <w:name w:val="page_text"/>
    <w:basedOn w:val="a"/>
    <w:rsid w:val="0083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83476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rsid w:val="008347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07BODY-txt">
    <w:name w:val="07BODY-txt"/>
    <w:basedOn w:val="a"/>
    <w:next w:val="a"/>
    <w:uiPriority w:val="99"/>
    <w:rsid w:val="00834766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83476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1498</Words>
  <Characters>8539</Characters>
  <Application>Microsoft Office Word</Application>
  <DocSecurity>0</DocSecurity>
  <Lines>71</Lines>
  <Paragraphs>20</Paragraphs>
  <ScaleCrop>false</ScaleCrop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tagureeva</dc:creator>
  <cp:keywords/>
  <dc:description/>
  <cp:lastModifiedBy>tagureeva</cp:lastModifiedBy>
  <cp:revision>2</cp:revision>
  <dcterms:created xsi:type="dcterms:W3CDTF">2018-02-06T00:18:00Z</dcterms:created>
  <dcterms:modified xsi:type="dcterms:W3CDTF">2018-02-06T00:18:00Z</dcterms:modified>
</cp:coreProperties>
</file>