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8B3" w:rsidRDefault="000018B3" w:rsidP="000018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ОПЕРАТИВНЫЙ КОНТРОЛЬ</w:t>
      </w:r>
    </w:p>
    <w:p w:rsidR="000018B3" w:rsidRDefault="000018B3" w:rsidP="000018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Карта оценки проведения НОД</w:t>
      </w:r>
    </w:p>
    <w:p w:rsidR="000018B3" w:rsidRDefault="000018B3" w:rsidP="000018B3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(методика Сафоновой О.А.).</w:t>
      </w:r>
    </w:p>
    <w:p w:rsidR="000018B3" w:rsidRDefault="000018B3" w:rsidP="000018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37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1"/>
        <w:gridCol w:w="4818"/>
        <w:gridCol w:w="2552"/>
        <w:gridCol w:w="2693"/>
        <w:gridCol w:w="2977"/>
        <w:gridCol w:w="13"/>
      </w:tblGrid>
      <w:tr w:rsidR="00371490" w:rsidTr="00371490">
        <w:trPr>
          <w:trHeight w:val="529"/>
        </w:trPr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на контроле</w:t>
            </w:r>
          </w:p>
        </w:tc>
        <w:tc>
          <w:tcPr>
            <w:tcW w:w="82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490" w:rsidRPr="00371490" w:rsidRDefault="003714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bookmarkStart w:id="0" w:name="_GoBack"/>
            <w:bookmarkEnd w:id="0"/>
            <w:r w:rsidRPr="00371490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.И.О. педагога, дата посещения,</w:t>
            </w:r>
            <w:r w:rsidRPr="003714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баллы</w:t>
            </w:r>
          </w:p>
        </w:tc>
      </w:tr>
      <w:tr w:rsidR="00371490" w:rsidTr="00371490">
        <w:trPr>
          <w:gridAfter w:val="1"/>
          <w:wAfter w:w="13" w:type="dxa"/>
          <w:trHeight w:val="551"/>
        </w:trPr>
        <w:tc>
          <w:tcPr>
            <w:tcW w:w="7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490" w:rsidRDefault="00371490" w:rsidP="000018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490" w:rsidRDefault="00371490" w:rsidP="000018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490" w:rsidRPr="00371490" w:rsidRDefault="00371490" w:rsidP="0037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490">
              <w:rPr>
                <w:rFonts w:ascii="Times New Roman" w:hAnsi="Times New Roman" w:cs="Times New Roman"/>
                <w:sz w:val="28"/>
                <w:szCs w:val="28"/>
              </w:rPr>
              <w:t>Сиволобова Н.С.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490" w:rsidRPr="00371490" w:rsidRDefault="00371490" w:rsidP="0037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490">
              <w:rPr>
                <w:rFonts w:ascii="Times New Roman" w:hAnsi="Times New Roman" w:cs="Times New Roman"/>
                <w:sz w:val="28"/>
                <w:szCs w:val="28"/>
              </w:rPr>
              <w:t>Криштопина</w:t>
            </w:r>
            <w:proofErr w:type="spellEnd"/>
            <w:r w:rsidRPr="00371490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490" w:rsidRPr="00371490" w:rsidRDefault="00371490" w:rsidP="0037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490">
              <w:rPr>
                <w:rFonts w:ascii="Times New Roman" w:hAnsi="Times New Roman" w:cs="Times New Roman"/>
                <w:sz w:val="28"/>
                <w:szCs w:val="28"/>
              </w:rPr>
              <w:t>Довгань Е.К.</w:t>
            </w:r>
          </w:p>
        </w:tc>
      </w:tr>
      <w:tr w:rsidR="00371490" w:rsidTr="00371490">
        <w:trPr>
          <w:gridAfter w:val="1"/>
          <w:wAfter w:w="13" w:type="dxa"/>
          <w:trHeight w:val="415"/>
        </w:trPr>
        <w:tc>
          <w:tcPr>
            <w:tcW w:w="7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490" w:rsidRDefault="00371490" w:rsidP="000018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490" w:rsidRDefault="00371490" w:rsidP="000018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490" w:rsidTr="00371490">
        <w:trPr>
          <w:gridAfter w:val="1"/>
          <w:wAfter w:w="13" w:type="dxa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490" w:rsidRDefault="00371490" w:rsidP="000018B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Внешние связи занятия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490" w:rsidTr="00371490">
        <w:trPr>
          <w:gridAfter w:val="1"/>
          <w:wAfter w:w="13" w:type="dxa"/>
          <w:trHeight w:val="481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490" w:rsidRDefault="00371490" w:rsidP="000018B3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и роль данного занятия в изучаемом разделе программы.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490" w:rsidTr="00371490">
        <w:trPr>
          <w:gridAfter w:val="1"/>
          <w:wAfter w:w="13" w:type="dxa"/>
          <w:trHeight w:val="311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490" w:rsidRDefault="00371490" w:rsidP="000018B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Характер связи занятия с пре</w:t>
            </w:r>
            <w:r>
              <w:rPr>
                <w:rFonts w:ascii="Times New Roman" w:hAnsi="Times New Roman" w:cs="Times New Roman"/>
                <w:sz w:val="24"/>
              </w:rPr>
              <w:t>дыдущими и последующи</w:t>
            </w:r>
            <w:r>
              <w:rPr>
                <w:rFonts w:ascii="Times New Roman" w:eastAsia="Times New Roman" w:hAnsi="Times New Roman" w:cs="Times New Roman"/>
                <w:sz w:val="24"/>
              </w:rPr>
              <w:t>ми занятиями.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490" w:rsidTr="00371490">
        <w:trPr>
          <w:gridAfter w:val="1"/>
          <w:wAfter w:w="13" w:type="dxa"/>
          <w:trHeight w:val="401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490" w:rsidRDefault="00371490" w:rsidP="000018B3">
            <w:pPr>
              <w:pStyle w:val="3"/>
              <w:spacing w:before="0"/>
              <w:outlineLvl w:val="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 занятия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490" w:rsidTr="00371490">
        <w:trPr>
          <w:gridAfter w:val="1"/>
          <w:wAfter w:w="13" w:type="dxa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490" w:rsidRDefault="00371490" w:rsidP="000018B3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Значимость целей в образовательном отношении:</w:t>
            </w:r>
          </w:p>
          <w:p w:rsidR="00371490" w:rsidRDefault="00371490" w:rsidP="000018B3">
            <w:pPr>
              <w:pStyle w:val="a5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31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какие знания, умения формируются;</w:t>
            </w:r>
          </w:p>
          <w:p w:rsidR="00371490" w:rsidRDefault="00371490" w:rsidP="000018B3">
            <w:pPr>
              <w:pStyle w:val="a5"/>
              <w:numPr>
                <w:ilvl w:val="0"/>
                <w:numId w:val="1"/>
              </w:num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ind w:left="31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какие личностные новообразования развиваются (самостоятельность, произвольность, творчество, самооценка, самосознание и т.д.).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490" w:rsidTr="00371490">
        <w:trPr>
          <w:gridAfter w:val="1"/>
          <w:wAfter w:w="13" w:type="dxa"/>
          <w:trHeight w:val="419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490" w:rsidRDefault="00371490" w:rsidP="000018B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Целесообразность и доступность задач.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490" w:rsidTr="00371490">
        <w:trPr>
          <w:gridAfter w:val="1"/>
          <w:wAfter w:w="13" w:type="dxa"/>
          <w:trHeight w:val="295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490" w:rsidRDefault="00371490" w:rsidP="000018B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содержательной связи цели занятия с основной целью обучения.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490" w:rsidTr="00371490">
        <w:trPr>
          <w:gridAfter w:val="1"/>
          <w:wAfter w:w="13" w:type="dxa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490" w:rsidRDefault="00371490" w:rsidP="000018B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Соответствие целей </w:t>
            </w:r>
            <w:r>
              <w:rPr>
                <w:rFonts w:ascii="Times New Roman" w:hAnsi="Times New Roman" w:cs="Times New Roman"/>
                <w:sz w:val="24"/>
              </w:rPr>
              <w:t>уровню возрастных и индивидуаль</w:t>
            </w:r>
            <w:r>
              <w:rPr>
                <w:rFonts w:ascii="Times New Roman" w:eastAsia="Times New Roman" w:hAnsi="Times New Roman" w:cs="Times New Roman"/>
                <w:sz w:val="24"/>
              </w:rPr>
              <w:t>ных возможностей детей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490" w:rsidTr="00371490">
        <w:trPr>
          <w:gridAfter w:val="1"/>
          <w:wAfter w:w="13" w:type="dxa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490" w:rsidRDefault="00371490" w:rsidP="000018B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Лаконичность, четк</w:t>
            </w:r>
            <w:r>
              <w:rPr>
                <w:rFonts w:ascii="Times New Roman" w:hAnsi="Times New Roman" w:cs="Times New Roman"/>
                <w:sz w:val="24"/>
              </w:rPr>
              <w:t>ость формулировки целей (обозна</w:t>
            </w:r>
            <w:r>
              <w:rPr>
                <w:rFonts w:ascii="Times New Roman" w:eastAsia="Times New Roman" w:hAnsi="Times New Roman" w:cs="Times New Roman"/>
                <w:sz w:val="24"/>
              </w:rPr>
              <w:t>чается желаемый резу</w:t>
            </w:r>
            <w:r>
              <w:rPr>
                <w:rFonts w:ascii="Times New Roman" w:hAnsi="Times New Roman" w:cs="Times New Roman"/>
                <w:sz w:val="24"/>
              </w:rPr>
              <w:t>льтат, а не способы его достиже</w:t>
            </w:r>
            <w:r>
              <w:rPr>
                <w:rFonts w:ascii="Times New Roman" w:eastAsia="Times New Roman" w:hAnsi="Times New Roman" w:cs="Times New Roman"/>
                <w:sz w:val="24"/>
              </w:rPr>
              <w:t>ния).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490" w:rsidTr="00371490">
        <w:trPr>
          <w:gridAfter w:val="1"/>
          <w:wAfter w:w="13" w:type="dxa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490" w:rsidRDefault="00371490" w:rsidP="000018B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занятия.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490" w:rsidTr="00371490">
        <w:trPr>
          <w:gridAfter w:val="1"/>
          <w:wAfter w:w="13" w:type="dxa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490" w:rsidRDefault="00371490" w:rsidP="000018B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Соответствие содержания занятия поставленной цели.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490" w:rsidTr="00371490">
        <w:trPr>
          <w:gridAfter w:val="1"/>
          <w:wAfter w:w="13" w:type="dxa"/>
          <w:trHeight w:val="439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490" w:rsidRDefault="00371490" w:rsidP="000018B3">
            <w:p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связи содер</w:t>
            </w:r>
            <w:r>
              <w:rPr>
                <w:rFonts w:ascii="Times New Roman" w:hAnsi="Times New Roman" w:cs="Times New Roman"/>
                <w:sz w:val="24"/>
              </w:rPr>
              <w:t>жания занятия с жизнедеятельнос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тью детей (учет имеющегося опыта, представлений, особенно в продуктивных видах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деятельности).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490" w:rsidTr="00371490">
        <w:trPr>
          <w:gridAfter w:val="1"/>
          <w:wAfter w:w="13" w:type="dxa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490" w:rsidRDefault="00371490" w:rsidP="000018B3">
            <w:p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Достаточ</w:t>
            </w:r>
            <w:r>
              <w:rPr>
                <w:rFonts w:ascii="Times New Roman" w:hAnsi="Times New Roman" w:cs="Times New Roman"/>
                <w:sz w:val="24"/>
              </w:rPr>
              <w:t xml:space="preserve">ность объема предлагаемой новой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информации для освоения детьми (не допускать информационной перегрузки).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490" w:rsidTr="00371490">
        <w:trPr>
          <w:gridAfter w:val="1"/>
          <w:wAfter w:w="13" w:type="dxa"/>
          <w:trHeight w:val="350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490" w:rsidRDefault="00371490" w:rsidP="000018B3">
            <w:p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новизны, привлекательности и проблемности содержания (усвоенные знания закрепляются через новый материал, детское экспериментирование, поисковую деятельность).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490" w:rsidTr="00371490">
        <w:trPr>
          <w:gridAfter w:val="1"/>
          <w:wAfter w:w="13" w:type="dxa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490" w:rsidRDefault="00371490" w:rsidP="000018B3">
            <w:p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Соответствие содержания возрастным, индивидуальным, психическим и физическим возможностям детей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490" w:rsidTr="00371490">
        <w:trPr>
          <w:gridAfter w:val="1"/>
          <w:wAfter w:w="13" w:type="dxa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490" w:rsidRDefault="00371490" w:rsidP="008D780D">
            <w:p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ind w:left="316" w:hanging="42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Способы реализации содержания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490" w:rsidTr="00371490">
        <w:trPr>
          <w:gridAfter w:val="1"/>
          <w:wAfter w:w="13" w:type="dxa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490" w:rsidRDefault="00371490" w:rsidP="008D780D">
            <w:p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ind w:left="458" w:hanging="42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Этапы занятия, их связь.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490" w:rsidTr="00371490">
        <w:trPr>
          <w:gridAfter w:val="1"/>
          <w:wAfter w:w="13" w:type="dxa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490" w:rsidRDefault="00371490" w:rsidP="008D780D">
            <w:p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ind w:left="458" w:hanging="42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Рациональность длительности этапов занятия.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490" w:rsidTr="00371490">
        <w:trPr>
          <w:gridAfter w:val="1"/>
          <w:wAfter w:w="13" w:type="dxa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490" w:rsidRDefault="00371490" w:rsidP="008D780D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Целесообразное разнообразие методов и приемов, их взаимосвязь:</w:t>
            </w:r>
          </w:p>
          <w:p w:rsidR="00371490" w:rsidRDefault="00371490" w:rsidP="008D780D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использование методов обеспечивающих эмоциональную активность ребенка;</w:t>
            </w:r>
          </w:p>
          <w:p w:rsidR="00371490" w:rsidRDefault="00371490" w:rsidP="008D780D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б) использование метод</w:t>
            </w:r>
            <w:r>
              <w:rPr>
                <w:rFonts w:ascii="Times New Roman" w:hAnsi="Times New Roman" w:cs="Times New Roman"/>
              </w:rPr>
              <w:t>ов обеспечивающих интеллектуаль</w:t>
            </w:r>
            <w:r>
              <w:rPr>
                <w:rFonts w:ascii="Times New Roman" w:eastAsia="Times New Roman" w:hAnsi="Times New Roman" w:cs="Times New Roman"/>
              </w:rPr>
              <w:t>ную активность ребенка;</w:t>
            </w:r>
          </w:p>
          <w:p w:rsidR="00371490" w:rsidRDefault="00371490" w:rsidP="008D780D">
            <w:p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в) сочетаемость репродуктивных и продуктивных методов.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490" w:rsidTr="00371490">
        <w:trPr>
          <w:gridAfter w:val="1"/>
          <w:wAfter w:w="13" w:type="dxa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490" w:rsidRDefault="00371490" w:rsidP="00E857C3">
            <w:p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ind w:left="17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Соответс</w:t>
            </w:r>
            <w:r>
              <w:rPr>
                <w:rFonts w:ascii="Times New Roman" w:hAnsi="Times New Roman" w:cs="Times New Roman"/>
                <w:sz w:val="24"/>
              </w:rPr>
              <w:t xml:space="preserve">твие методов целям и содержанию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занятия.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490" w:rsidTr="00371490">
        <w:trPr>
          <w:gridAfter w:val="1"/>
          <w:wAfter w:w="13" w:type="dxa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490" w:rsidRDefault="00371490" w:rsidP="000018B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Формы организации детей на занятии (фронтальные, подгрупповые, инд</w:t>
            </w:r>
            <w:r>
              <w:rPr>
                <w:rFonts w:ascii="Times New Roman" w:hAnsi="Times New Roman" w:cs="Times New Roman"/>
                <w:sz w:val="24"/>
              </w:rPr>
              <w:t>ивидуальные, совместная деятель</w:t>
            </w:r>
            <w:r>
              <w:rPr>
                <w:rFonts w:ascii="Times New Roman" w:eastAsia="Times New Roman" w:hAnsi="Times New Roman" w:cs="Times New Roman"/>
                <w:sz w:val="24"/>
              </w:rPr>
              <w:t>ность), их соответствие целям и содержанию.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490" w:rsidTr="00371490">
        <w:trPr>
          <w:gridAfter w:val="1"/>
          <w:wAfter w:w="13" w:type="dxa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490" w:rsidRDefault="00371490" w:rsidP="000018B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и эффективность обратной связи с детьми.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490" w:rsidTr="00371490">
        <w:trPr>
          <w:gridAfter w:val="1"/>
          <w:wAfter w:w="13" w:type="dxa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490" w:rsidRDefault="00371490" w:rsidP="000018B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Оптимальность темпа занятия.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490" w:rsidTr="00371490">
        <w:trPr>
          <w:gridAfter w:val="1"/>
          <w:wAfter w:w="13" w:type="dxa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490" w:rsidRDefault="00371490" w:rsidP="000018B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Условия успешности проведения занятия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490" w:rsidTr="00371490">
        <w:trPr>
          <w:gridAfter w:val="1"/>
          <w:wAfter w:w="13" w:type="dxa"/>
          <w:trHeight w:val="276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490" w:rsidRDefault="00371490" w:rsidP="008D780D">
            <w:p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ind w:left="316" w:hanging="426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а) гигиенические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490" w:rsidTr="00371490">
        <w:trPr>
          <w:gridAfter w:val="1"/>
          <w:wAfter w:w="13" w:type="dxa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490" w:rsidRDefault="00371490" w:rsidP="008D780D">
            <w:pPr>
              <w:numPr>
                <w:ilvl w:val="0"/>
                <w:numId w:val="2"/>
              </w:num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ind w:left="31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чистота помещения,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490" w:rsidTr="00371490">
        <w:trPr>
          <w:gridAfter w:val="1"/>
          <w:wAfter w:w="13" w:type="dxa"/>
          <w:trHeight w:val="315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490" w:rsidRDefault="00371490" w:rsidP="008D780D">
            <w:pPr>
              <w:numPr>
                <w:ilvl w:val="0"/>
                <w:numId w:val="2"/>
              </w:num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ind w:left="31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соблюдение воздушного и светового режима,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490" w:rsidTr="00371490">
        <w:trPr>
          <w:gridAfter w:val="1"/>
          <w:wAfter w:w="13" w:type="dxa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490" w:rsidRDefault="00371490" w:rsidP="008D780D">
            <w:pPr>
              <w:numPr>
                <w:ilvl w:val="0"/>
                <w:numId w:val="2"/>
              </w:num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ind w:left="31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соответствие мебели ростовому показателю,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490" w:rsidTr="00371490">
        <w:trPr>
          <w:gridAfter w:val="1"/>
          <w:wAfter w:w="13" w:type="dxa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490" w:rsidRDefault="00371490" w:rsidP="008D780D">
            <w:pPr>
              <w:numPr>
                <w:ilvl w:val="0"/>
                <w:numId w:val="2"/>
              </w:num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ind w:left="31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соблюдение длительности занятия.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490" w:rsidTr="00371490">
        <w:trPr>
          <w:gridAfter w:val="1"/>
          <w:wAfter w:w="13" w:type="dxa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490" w:rsidRDefault="00371490" w:rsidP="008D780D">
            <w:p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ind w:left="316" w:hanging="426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б) психолого-педагогические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490" w:rsidTr="00371490">
        <w:trPr>
          <w:gridAfter w:val="1"/>
          <w:wAfter w:w="13" w:type="dxa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490" w:rsidRDefault="00371490" w:rsidP="008D780D">
            <w:pPr>
              <w:numPr>
                <w:ilvl w:val="0"/>
                <w:numId w:val="3"/>
              </w:num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ind w:left="31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доброжелательность общения педагога с детьми,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490" w:rsidTr="00371490">
        <w:trPr>
          <w:gridAfter w:val="1"/>
          <w:wAfter w:w="13" w:type="dxa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490" w:rsidRDefault="00371490" w:rsidP="008D780D">
            <w:pPr>
              <w:numPr>
                <w:ilvl w:val="0"/>
                <w:numId w:val="3"/>
              </w:num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ind w:left="31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доминирующий тип взаимодействия,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490" w:rsidTr="00371490">
        <w:trPr>
          <w:gridAfter w:val="1"/>
          <w:wAfter w:w="13" w:type="dxa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490" w:rsidRDefault="00371490" w:rsidP="008D780D">
            <w:pPr>
              <w:numPr>
                <w:ilvl w:val="0"/>
                <w:numId w:val="3"/>
              </w:num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ind w:left="31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внешний вид педагога,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490" w:rsidTr="00371490">
        <w:trPr>
          <w:gridAfter w:val="1"/>
          <w:wAfter w:w="13" w:type="dxa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490" w:rsidRDefault="00371490" w:rsidP="008D780D">
            <w:pPr>
              <w:numPr>
                <w:ilvl w:val="0"/>
                <w:numId w:val="3"/>
              </w:num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ind w:left="31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красочность, лаконичность, грамотность его речи.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490" w:rsidTr="00371490">
        <w:trPr>
          <w:gridAfter w:val="1"/>
          <w:wAfter w:w="13" w:type="dxa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490" w:rsidRDefault="00371490" w:rsidP="008D780D">
            <w:pPr>
              <w:ind w:left="31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в)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материальные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490" w:rsidTr="00371490">
        <w:trPr>
          <w:gridAfter w:val="1"/>
          <w:wAfter w:w="13" w:type="dxa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490" w:rsidRDefault="00371490" w:rsidP="008D780D">
            <w:pPr>
              <w:numPr>
                <w:ilvl w:val="0"/>
                <w:numId w:val="3"/>
              </w:num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ind w:left="31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и использование различного дидактического материала, игрушек в соответствии с целями занятия,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490" w:rsidTr="00371490">
        <w:trPr>
          <w:gridAfter w:val="1"/>
          <w:wAfter w:w="13" w:type="dxa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490" w:rsidRDefault="00371490" w:rsidP="008D780D">
            <w:pPr>
              <w:numPr>
                <w:ilvl w:val="0"/>
                <w:numId w:val="3"/>
              </w:num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ind w:left="31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рациональность размещения и раздачи детям дидактических материалов.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490" w:rsidTr="00371490">
        <w:trPr>
          <w:gridAfter w:val="1"/>
          <w:wAfter w:w="13" w:type="dxa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490" w:rsidRDefault="00371490" w:rsidP="000018B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Результативность занятия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490" w:rsidTr="00371490">
        <w:trPr>
          <w:gridAfter w:val="1"/>
          <w:wAfter w:w="13" w:type="dxa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490" w:rsidRDefault="00371490" w:rsidP="000018B3">
            <w:p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интереса у детей на протяжении занятия.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490" w:rsidTr="00371490">
        <w:trPr>
          <w:gridAfter w:val="1"/>
          <w:wAfter w:w="13" w:type="dxa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490" w:rsidRDefault="00371490" w:rsidP="000018B3">
            <w:p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Уровень познавательной активности детей на занятии.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490" w:rsidTr="00371490">
        <w:trPr>
          <w:gridAfter w:val="1"/>
          <w:wAfter w:w="13" w:type="dxa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490" w:rsidRDefault="00371490" w:rsidP="000018B3">
            <w:p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Степень обучающего воздействия занятия на детей (чему и в какой степени дети научились).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490" w:rsidTr="00371490">
        <w:trPr>
          <w:gridAfter w:val="1"/>
          <w:wAfter w:w="13" w:type="dxa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490" w:rsidRDefault="00371490" w:rsidP="000018B3">
            <w:p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Степень развивающего воздействия занятия на детей.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490" w:rsidTr="00371490">
        <w:trPr>
          <w:gridAfter w:val="1"/>
          <w:wAfter w:w="13" w:type="dxa"/>
          <w:trHeight w:val="502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490" w:rsidRDefault="00371490" w:rsidP="000018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Р/б – реально набранные баллы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490" w:rsidTr="00371490">
        <w:trPr>
          <w:gridAfter w:val="1"/>
          <w:wAfter w:w="13" w:type="dxa"/>
          <w:trHeight w:val="551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490" w:rsidRDefault="00371490" w:rsidP="000018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КЭ - коэффициент эффективности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490" w:rsidRDefault="00371490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18B3" w:rsidRDefault="000018B3" w:rsidP="000018B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0"/>
        <w:gridCol w:w="427"/>
        <w:gridCol w:w="8788"/>
      </w:tblGrid>
      <w:tr w:rsidR="000018B3" w:rsidTr="000018B3">
        <w:tc>
          <w:tcPr>
            <w:tcW w:w="5210" w:type="dxa"/>
            <w:hideMark/>
          </w:tcPr>
          <w:p w:rsidR="000018B3" w:rsidRDefault="000018B3" w:rsidP="000018B3">
            <w:pPr>
              <w:pStyle w:val="2"/>
              <w:spacing w:line="276" w:lineRule="auto"/>
              <w:ind w:left="0"/>
              <w:jc w:val="both"/>
            </w:pPr>
            <w:r>
              <w:t>Р/б – реально набранные баллы,</w:t>
            </w:r>
          </w:p>
          <w:p w:rsidR="000018B3" w:rsidRDefault="000018B3" w:rsidP="000018B3">
            <w:pPr>
              <w:pStyle w:val="2"/>
              <w:spacing w:line="276" w:lineRule="auto"/>
              <w:ind w:left="0"/>
              <w:jc w:val="both"/>
            </w:pPr>
            <w:r>
              <w:t>М/б – максимально возможные баллы.</w:t>
            </w:r>
          </w:p>
          <w:p w:rsidR="000018B3" w:rsidRDefault="000018B3" w:rsidP="000018B3">
            <w:pPr>
              <w:pStyle w:val="2"/>
              <w:spacing w:line="276" w:lineRule="auto"/>
              <w:ind w:left="0"/>
              <w:jc w:val="both"/>
            </w:pPr>
            <w:r>
              <w:t>Критерий для оценки наблюдений в баллах:</w:t>
            </w:r>
          </w:p>
          <w:p w:rsidR="000018B3" w:rsidRDefault="000018B3" w:rsidP="000018B3">
            <w:pPr>
              <w:pStyle w:val="2"/>
              <w:spacing w:line="276" w:lineRule="auto"/>
              <w:ind w:left="0"/>
              <w:jc w:val="both"/>
            </w:pPr>
            <w:r>
              <w:t>4 б – полное соответствие показателям качества,</w:t>
            </w:r>
          </w:p>
          <w:p w:rsidR="000018B3" w:rsidRDefault="000018B3" w:rsidP="000018B3">
            <w:pPr>
              <w:pStyle w:val="2"/>
              <w:spacing w:line="276" w:lineRule="auto"/>
              <w:ind w:left="0"/>
              <w:jc w:val="both"/>
            </w:pPr>
            <w:r>
              <w:t>3 б – соответствие показателю качества в достаточной степени,</w:t>
            </w:r>
          </w:p>
          <w:p w:rsidR="000018B3" w:rsidRDefault="000018B3" w:rsidP="000018B3">
            <w:pPr>
              <w:pStyle w:val="2"/>
              <w:spacing w:line="276" w:lineRule="auto"/>
              <w:ind w:left="0"/>
              <w:jc w:val="both"/>
            </w:pPr>
            <w:r>
              <w:t xml:space="preserve">2 б – значительное отклонение от показателя </w:t>
            </w:r>
            <w:r>
              <w:lastRenderedPageBreak/>
              <w:t>качества,</w:t>
            </w:r>
          </w:p>
          <w:p w:rsidR="000018B3" w:rsidRDefault="000018B3" w:rsidP="000018B3">
            <w:pPr>
              <w:pStyle w:val="2"/>
              <w:spacing w:line="276" w:lineRule="auto"/>
              <w:ind w:left="0"/>
              <w:jc w:val="both"/>
            </w:pPr>
            <w:r>
              <w:t>1 б – практически полное несоответствие показателю качества.</w:t>
            </w:r>
          </w:p>
        </w:tc>
        <w:tc>
          <w:tcPr>
            <w:tcW w:w="427" w:type="dxa"/>
          </w:tcPr>
          <w:p w:rsidR="000018B3" w:rsidRDefault="000018B3" w:rsidP="000018B3">
            <w:pPr>
              <w:pStyle w:val="2"/>
              <w:spacing w:line="276" w:lineRule="auto"/>
              <w:ind w:left="0"/>
              <w:jc w:val="both"/>
            </w:pPr>
          </w:p>
        </w:tc>
        <w:tc>
          <w:tcPr>
            <w:tcW w:w="8788" w:type="dxa"/>
            <w:hideMark/>
          </w:tcPr>
          <w:p w:rsidR="000018B3" w:rsidRDefault="000018B3" w:rsidP="000018B3">
            <w:pPr>
              <w:pStyle w:val="2"/>
              <w:spacing w:line="276" w:lineRule="auto"/>
              <w:ind w:left="0"/>
              <w:jc w:val="both"/>
            </w:pPr>
            <w:r>
              <w:t xml:space="preserve">Ккз – коэффициент качества занятия = </w:t>
            </w:r>
          </w:p>
          <w:p w:rsidR="000018B3" w:rsidRDefault="000018B3" w:rsidP="000018B3">
            <w:pPr>
              <w:pStyle w:val="2"/>
              <w:spacing w:line="276" w:lineRule="auto"/>
              <w:ind w:left="0"/>
              <w:jc w:val="both"/>
            </w:pPr>
            <w:r>
              <w:t xml:space="preserve">сумме реально набранных </w:t>
            </w:r>
            <w:proofErr w:type="gramStart"/>
            <w:r>
              <w:t xml:space="preserve">баллов </w:t>
            </w:r>
            <w:r>
              <w:rPr>
                <w:b/>
              </w:rPr>
              <w:t>:</w:t>
            </w:r>
            <w:proofErr w:type="gramEnd"/>
          </w:p>
          <w:p w:rsidR="000018B3" w:rsidRDefault="000018B3" w:rsidP="000018B3">
            <w:pPr>
              <w:pStyle w:val="2"/>
              <w:spacing w:line="276" w:lineRule="auto"/>
              <w:ind w:left="0"/>
              <w:jc w:val="both"/>
            </w:pPr>
            <w:r>
              <w:t>на количество максимально возможных баллов (132) и умножить на 100%</w:t>
            </w:r>
          </w:p>
          <w:p w:rsidR="000018B3" w:rsidRDefault="000018B3" w:rsidP="000018B3">
            <w:pPr>
              <w:pStyle w:val="2"/>
              <w:spacing w:line="276" w:lineRule="auto"/>
              <w:ind w:left="0"/>
              <w:jc w:val="both"/>
            </w:pPr>
            <w:r>
              <w:t>Если Ккз 100-85% - полное соответствие нормативам качества,</w:t>
            </w:r>
          </w:p>
          <w:p w:rsidR="000018B3" w:rsidRDefault="000018B3" w:rsidP="000018B3">
            <w:pPr>
              <w:pStyle w:val="2"/>
              <w:spacing w:line="276" w:lineRule="auto"/>
              <w:ind w:left="0"/>
              <w:jc w:val="both"/>
            </w:pPr>
            <w:r>
              <w:t>Ккз 84-75% - незначительное отклонение от нормативов качества</w:t>
            </w:r>
            <w:r>
              <w:rPr>
                <w:sz w:val="16"/>
              </w:rPr>
              <w:t xml:space="preserve"> </w:t>
            </w:r>
            <w:r>
              <w:t>(высокий уровень),</w:t>
            </w:r>
          </w:p>
          <w:p w:rsidR="000018B3" w:rsidRDefault="000018B3" w:rsidP="000018B3">
            <w:pPr>
              <w:pStyle w:val="2"/>
              <w:spacing w:line="276" w:lineRule="auto"/>
              <w:ind w:left="0"/>
              <w:jc w:val="both"/>
            </w:pPr>
            <w:r>
              <w:t xml:space="preserve">Ккз 74-59% - значительное отклонение от нормативов качества (средний уровень, </w:t>
            </w:r>
            <w:r>
              <w:lastRenderedPageBreak/>
              <w:t>неплохо, но есть проблемы),</w:t>
            </w:r>
          </w:p>
          <w:p w:rsidR="000018B3" w:rsidRDefault="000018B3" w:rsidP="000018B3">
            <w:pPr>
              <w:pStyle w:val="2"/>
              <w:spacing w:line="276" w:lineRule="auto"/>
              <w:ind w:left="0"/>
              <w:jc w:val="both"/>
            </w:pPr>
            <w:r>
              <w:t>Ккз 58-37% - подавляющее отклонение от нормативов качества (занятие проведено на низком уровне),</w:t>
            </w:r>
          </w:p>
          <w:p w:rsidR="000018B3" w:rsidRDefault="000018B3" w:rsidP="000018B3">
            <w:pPr>
              <w:pStyle w:val="2"/>
              <w:spacing w:line="276" w:lineRule="auto"/>
              <w:ind w:left="0"/>
              <w:jc w:val="both"/>
            </w:pPr>
            <w:r>
              <w:t>Ккз ниже 36% - недопустимый уровень, полное несоответствие нормативам качества.</w:t>
            </w:r>
          </w:p>
        </w:tc>
      </w:tr>
    </w:tbl>
    <w:p w:rsidR="000018B3" w:rsidRDefault="000018B3" w:rsidP="000018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Выводы. Рекомендации.</w:t>
      </w:r>
    </w:p>
    <w:p w:rsidR="000018B3" w:rsidRDefault="000018B3" w:rsidP="000018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D60" w:rsidRDefault="00217D60" w:rsidP="000018B3">
      <w:pPr>
        <w:spacing w:after="0"/>
      </w:pPr>
    </w:p>
    <w:sectPr w:rsidR="00217D60" w:rsidSect="000018B3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C4E9B"/>
    <w:multiLevelType w:val="singleLevel"/>
    <w:tmpl w:val="58E0DC6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F5C44C0"/>
    <w:multiLevelType w:val="singleLevel"/>
    <w:tmpl w:val="58E0DC6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5F5715"/>
    <w:multiLevelType w:val="hybridMultilevel"/>
    <w:tmpl w:val="05F03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018B3"/>
    <w:rsid w:val="000018B3"/>
    <w:rsid w:val="00217D60"/>
    <w:rsid w:val="00282527"/>
    <w:rsid w:val="00350B1E"/>
    <w:rsid w:val="00371490"/>
    <w:rsid w:val="008D780D"/>
    <w:rsid w:val="00CB12E6"/>
    <w:rsid w:val="00E857C3"/>
    <w:rsid w:val="00F5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E85E3-C5FC-44CD-9A10-2DF1B40E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2E6"/>
  </w:style>
  <w:style w:type="paragraph" w:styleId="3">
    <w:name w:val="heading 3"/>
    <w:basedOn w:val="a"/>
    <w:next w:val="a"/>
    <w:link w:val="30"/>
    <w:unhideWhenUsed/>
    <w:qFormat/>
    <w:rsid w:val="000018B3"/>
    <w:pPr>
      <w:keepNext/>
      <w:tabs>
        <w:tab w:val="left" w:pos="4550"/>
      </w:tabs>
      <w:suppressAutoHyphens/>
      <w:autoSpaceDE w:val="0"/>
      <w:autoSpaceDN w:val="0"/>
      <w:adjustRightInd w:val="0"/>
      <w:spacing w:before="240"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018B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uiPriority w:val="99"/>
    <w:semiHidden/>
    <w:unhideWhenUsed/>
    <w:rsid w:val="000018B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018B3"/>
  </w:style>
  <w:style w:type="paragraph" w:styleId="2">
    <w:name w:val="Body Text Indent 2"/>
    <w:basedOn w:val="a"/>
    <w:link w:val="20"/>
    <w:unhideWhenUsed/>
    <w:rsid w:val="000018B3"/>
    <w:pPr>
      <w:spacing w:after="0" w:line="240" w:lineRule="auto"/>
      <w:ind w:left="354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0018B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018B3"/>
    <w:pPr>
      <w:ind w:left="720"/>
      <w:contextualSpacing/>
    </w:pPr>
  </w:style>
  <w:style w:type="table" w:styleId="a6">
    <w:name w:val="Table Grid"/>
    <w:basedOn w:val="a1"/>
    <w:uiPriority w:val="59"/>
    <w:rsid w:val="000018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2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627</Words>
  <Characters>3578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7</cp:revision>
  <dcterms:created xsi:type="dcterms:W3CDTF">2015-11-18T06:25:00Z</dcterms:created>
  <dcterms:modified xsi:type="dcterms:W3CDTF">2018-04-08T17:42:00Z</dcterms:modified>
</cp:coreProperties>
</file>