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DC1" w:rsidRDefault="00615DC1" w:rsidP="0057750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5DC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3232126"/>
            <wp:effectExtent l="0" t="0" r="3175" b="6985"/>
            <wp:docPr id="1" name="Рисунок 1" descr="C:\Users\Администратор\Desktop\РМО 18-19\пед конфер 18\Новая папка\IMG_0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РМО 18-19\пед конфер 18\Новая папка\IMG_047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32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DC1" w:rsidRDefault="00615DC1" w:rsidP="0057750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5DC1" w:rsidRDefault="00615DC1" w:rsidP="00615DC1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Отчё</w:t>
      </w:r>
      <w:r w:rsidR="00577506" w:rsidRPr="00577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</w:p>
    <w:p w:rsidR="00577506" w:rsidRDefault="00577506" w:rsidP="00615DC1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7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работе секции педагогов дошкол</w:t>
      </w:r>
      <w:r w:rsidR="00615D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ьных образовательных организаций </w:t>
      </w:r>
      <w:proofErr w:type="spellStart"/>
      <w:r w:rsidRPr="00577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Обливского</w:t>
      </w:r>
      <w:proofErr w:type="spellEnd"/>
      <w:r w:rsidRPr="00577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</w:t>
      </w:r>
      <w:r w:rsidR="00615D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577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в рамках августовской конференции педагогических работников 2018 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72E22" w:rsidRDefault="00472E22" w:rsidP="00615DC1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2E22" w:rsidRDefault="00472E22" w:rsidP="00615DC1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2E22" w:rsidRDefault="00472E22" w:rsidP="00615DC1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Подготовил:</w:t>
      </w:r>
    </w:p>
    <w:p w:rsidR="00472E22" w:rsidRPr="00577506" w:rsidRDefault="00472E22" w:rsidP="00615DC1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Руководитель РМО Е.В. Демидова.</w:t>
      </w:r>
    </w:p>
    <w:p w:rsidR="00577506" w:rsidRDefault="00615DC1" w:rsidP="00615DC1">
      <w:pPr>
        <w:shd w:val="clear" w:color="auto" w:fill="FDFDFD"/>
        <w:tabs>
          <w:tab w:val="left" w:pos="3015"/>
        </w:tabs>
        <w:spacing w:after="0" w:line="240" w:lineRule="auto"/>
        <w:jc w:val="center"/>
        <w:rPr>
          <w:rFonts w:ascii="Tahoma" w:eastAsia="Times New Roman" w:hAnsi="Tahoma" w:cs="Tahoma"/>
          <w:color w:val="424242"/>
          <w:sz w:val="19"/>
          <w:szCs w:val="19"/>
          <w:lang w:eastAsia="ru-RU"/>
        </w:rPr>
      </w:pPr>
      <w:r>
        <w:rPr>
          <w:rFonts w:ascii="Tahoma" w:eastAsia="Times New Roman" w:hAnsi="Tahoma" w:cs="Tahoma"/>
          <w:color w:val="424242"/>
          <w:sz w:val="19"/>
          <w:szCs w:val="19"/>
          <w:lang w:eastAsia="ru-RU"/>
        </w:rPr>
        <w:t xml:space="preserve">                                         </w:t>
      </w:r>
    </w:p>
    <w:p w:rsidR="00615DC1" w:rsidRDefault="00615DC1" w:rsidP="00577506">
      <w:pPr>
        <w:shd w:val="clear" w:color="auto" w:fill="FDFDFD"/>
        <w:spacing w:after="0" w:line="240" w:lineRule="auto"/>
        <w:rPr>
          <w:rFonts w:ascii="Tahoma" w:eastAsia="Times New Roman" w:hAnsi="Tahoma" w:cs="Tahoma"/>
          <w:color w:val="424242"/>
          <w:sz w:val="19"/>
          <w:szCs w:val="19"/>
          <w:lang w:eastAsia="ru-RU"/>
        </w:rPr>
      </w:pPr>
    </w:p>
    <w:p w:rsidR="00615DC1" w:rsidRDefault="00615DC1" w:rsidP="00577506">
      <w:pPr>
        <w:shd w:val="clear" w:color="auto" w:fill="FDFDFD"/>
        <w:spacing w:after="0" w:line="240" w:lineRule="auto"/>
        <w:rPr>
          <w:rFonts w:ascii="Tahoma" w:eastAsia="Times New Roman" w:hAnsi="Tahoma" w:cs="Tahoma"/>
          <w:color w:val="424242"/>
          <w:sz w:val="19"/>
          <w:szCs w:val="19"/>
          <w:lang w:eastAsia="ru-RU"/>
        </w:rPr>
      </w:pPr>
    </w:p>
    <w:p w:rsidR="00615DC1" w:rsidRDefault="00615DC1" w:rsidP="00577506">
      <w:pPr>
        <w:shd w:val="clear" w:color="auto" w:fill="FDFDFD"/>
        <w:spacing w:after="0" w:line="240" w:lineRule="auto"/>
        <w:rPr>
          <w:rFonts w:ascii="Tahoma" w:eastAsia="Times New Roman" w:hAnsi="Tahoma" w:cs="Tahoma"/>
          <w:color w:val="424242"/>
          <w:sz w:val="19"/>
          <w:szCs w:val="19"/>
          <w:lang w:eastAsia="ru-RU"/>
        </w:rPr>
      </w:pPr>
    </w:p>
    <w:p w:rsidR="00615DC1" w:rsidRDefault="00615DC1" w:rsidP="00577506">
      <w:pPr>
        <w:shd w:val="clear" w:color="auto" w:fill="FDFDFD"/>
        <w:spacing w:after="0" w:line="240" w:lineRule="auto"/>
        <w:rPr>
          <w:rFonts w:ascii="Tahoma" w:eastAsia="Times New Roman" w:hAnsi="Tahoma" w:cs="Tahoma"/>
          <w:color w:val="424242"/>
          <w:sz w:val="19"/>
          <w:szCs w:val="19"/>
          <w:lang w:eastAsia="ru-RU"/>
        </w:rPr>
      </w:pPr>
    </w:p>
    <w:p w:rsidR="00615DC1" w:rsidRDefault="00615DC1" w:rsidP="00577506">
      <w:pPr>
        <w:shd w:val="clear" w:color="auto" w:fill="FDFDFD"/>
        <w:spacing w:after="0" w:line="240" w:lineRule="auto"/>
        <w:rPr>
          <w:rFonts w:ascii="Tahoma" w:eastAsia="Times New Roman" w:hAnsi="Tahoma" w:cs="Tahoma"/>
          <w:color w:val="424242"/>
          <w:sz w:val="19"/>
          <w:szCs w:val="19"/>
          <w:lang w:eastAsia="ru-RU"/>
        </w:rPr>
      </w:pPr>
    </w:p>
    <w:p w:rsidR="00615DC1" w:rsidRDefault="00615DC1" w:rsidP="00577506">
      <w:pPr>
        <w:shd w:val="clear" w:color="auto" w:fill="FDFDFD"/>
        <w:spacing w:after="0" w:line="240" w:lineRule="auto"/>
        <w:rPr>
          <w:rFonts w:ascii="Tahoma" w:eastAsia="Times New Roman" w:hAnsi="Tahoma" w:cs="Tahoma"/>
          <w:color w:val="424242"/>
          <w:sz w:val="19"/>
          <w:szCs w:val="19"/>
          <w:lang w:eastAsia="ru-RU"/>
        </w:rPr>
      </w:pPr>
    </w:p>
    <w:p w:rsidR="00615DC1" w:rsidRDefault="00615DC1" w:rsidP="00577506">
      <w:pPr>
        <w:shd w:val="clear" w:color="auto" w:fill="FDFDFD"/>
        <w:spacing w:after="0" w:line="240" w:lineRule="auto"/>
        <w:rPr>
          <w:rFonts w:ascii="Tahoma" w:eastAsia="Times New Roman" w:hAnsi="Tahoma" w:cs="Tahoma"/>
          <w:color w:val="424242"/>
          <w:sz w:val="19"/>
          <w:szCs w:val="19"/>
          <w:lang w:eastAsia="ru-RU"/>
        </w:rPr>
      </w:pPr>
    </w:p>
    <w:p w:rsidR="00615DC1" w:rsidRDefault="00615DC1" w:rsidP="00577506">
      <w:pPr>
        <w:shd w:val="clear" w:color="auto" w:fill="FDFDFD"/>
        <w:spacing w:after="0" w:line="240" w:lineRule="auto"/>
        <w:rPr>
          <w:rFonts w:ascii="Tahoma" w:eastAsia="Times New Roman" w:hAnsi="Tahoma" w:cs="Tahoma"/>
          <w:color w:val="424242"/>
          <w:sz w:val="19"/>
          <w:szCs w:val="19"/>
          <w:lang w:eastAsia="ru-RU"/>
        </w:rPr>
      </w:pPr>
    </w:p>
    <w:p w:rsidR="00615DC1" w:rsidRDefault="00615DC1" w:rsidP="00577506">
      <w:pPr>
        <w:shd w:val="clear" w:color="auto" w:fill="FDFDFD"/>
        <w:spacing w:after="0" w:line="240" w:lineRule="auto"/>
        <w:rPr>
          <w:rFonts w:ascii="Tahoma" w:eastAsia="Times New Roman" w:hAnsi="Tahoma" w:cs="Tahoma"/>
          <w:color w:val="424242"/>
          <w:sz w:val="19"/>
          <w:szCs w:val="19"/>
          <w:lang w:eastAsia="ru-RU"/>
        </w:rPr>
      </w:pPr>
    </w:p>
    <w:p w:rsidR="00615DC1" w:rsidRDefault="00615DC1" w:rsidP="00577506">
      <w:pPr>
        <w:shd w:val="clear" w:color="auto" w:fill="FDFDFD"/>
        <w:spacing w:after="0" w:line="240" w:lineRule="auto"/>
        <w:rPr>
          <w:rFonts w:ascii="Tahoma" w:eastAsia="Times New Roman" w:hAnsi="Tahoma" w:cs="Tahoma"/>
          <w:color w:val="424242"/>
          <w:sz w:val="19"/>
          <w:szCs w:val="19"/>
          <w:lang w:eastAsia="ru-RU"/>
        </w:rPr>
      </w:pPr>
    </w:p>
    <w:p w:rsidR="00615DC1" w:rsidRDefault="00615DC1" w:rsidP="00577506">
      <w:pPr>
        <w:shd w:val="clear" w:color="auto" w:fill="FDFDFD"/>
        <w:spacing w:after="0" w:line="240" w:lineRule="auto"/>
        <w:rPr>
          <w:rFonts w:ascii="Tahoma" w:eastAsia="Times New Roman" w:hAnsi="Tahoma" w:cs="Tahoma"/>
          <w:color w:val="424242"/>
          <w:sz w:val="19"/>
          <w:szCs w:val="19"/>
          <w:lang w:eastAsia="ru-RU"/>
        </w:rPr>
      </w:pPr>
    </w:p>
    <w:p w:rsidR="00615DC1" w:rsidRDefault="00615DC1" w:rsidP="00577506">
      <w:pPr>
        <w:shd w:val="clear" w:color="auto" w:fill="FDFDFD"/>
        <w:spacing w:after="0" w:line="240" w:lineRule="auto"/>
        <w:rPr>
          <w:rFonts w:ascii="Tahoma" w:eastAsia="Times New Roman" w:hAnsi="Tahoma" w:cs="Tahoma"/>
          <w:color w:val="424242"/>
          <w:sz w:val="19"/>
          <w:szCs w:val="19"/>
          <w:lang w:eastAsia="ru-RU"/>
        </w:rPr>
      </w:pPr>
    </w:p>
    <w:p w:rsidR="00615DC1" w:rsidRDefault="00615DC1" w:rsidP="00577506">
      <w:pPr>
        <w:shd w:val="clear" w:color="auto" w:fill="FDFDFD"/>
        <w:spacing w:after="0" w:line="240" w:lineRule="auto"/>
        <w:rPr>
          <w:rFonts w:ascii="Tahoma" w:eastAsia="Times New Roman" w:hAnsi="Tahoma" w:cs="Tahoma"/>
          <w:color w:val="424242"/>
          <w:sz w:val="19"/>
          <w:szCs w:val="19"/>
          <w:lang w:eastAsia="ru-RU"/>
        </w:rPr>
      </w:pPr>
    </w:p>
    <w:p w:rsidR="00615DC1" w:rsidRDefault="00615DC1" w:rsidP="00577506">
      <w:pPr>
        <w:shd w:val="clear" w:color="auto" w:fill="FDFDFD"/>
        <w:spacing w:after="0" w:line="240" w:lineRule="auto"/>
        <w:rPr>
          <w:rFonts w:ascii="Tahoma" w:eastAsia="Times New Roman" w:hAnsi="Tahoma" w:cs="Tahoma"/>
          <w:color w:val="424242"/>
          <w:sz w:val="19"/>
          <w:szCs w:val="19"/>
          <w:lang w:eastAsia="ru-RU"/>
        </w:rPr>
      </w:pPr>
    </w:p>
    <w:p w:rsidR="00615DC1" w:rsidRDefault="00615DC1" w:rsidP="00577506">
      <w:pPr>
        <w:shd w:val="clear" w:color="auto" w:fill="FDFDFD"/>
        <w:spacing w:after="0" w:line="240" w:lineRule="auto"/>
        <w:rPr>
          <w:rFonts w:ascii="Tahoma" w:eastAsia="Times New Roman" w:hAnsi="Tahoma" w:cs="Tahoma"/>
          <w:color w:val="424242"/>
          <w:sz w:val="19"/>
          <w:szCs w:val="19"/>
          <w:lang w:eastAsia="ru-RU"/>
        </w:rPr>
      </w:pPr>
    </w:p>
    <w:p w:rsidR="00615DC1" w:rsidRDefault="00615DC1" w:rsidP="00577506">
      <w:pPr>
        <w:shd w:val="clear" w:color="auto" w:fill="FDFDFD"/>
        <w:spacing w:after="0" w:line="240" w:lineRule="auto"/>
        <w:rPr>
          <w:rFonts w:ascii="Tahoma" w:eastAsia="Times New Roman" w:hAnsi="Tahoma" w:cs="Tahoma"/>
          <w:color w:val="424242"/>
          <w:sz w:val="19"/>
          <w:szCs w:val="19"/>
          <w:lang w:eastAsia="ru-RU"/>
        </w:rPr>
      </w:pPr>
    </w:p>
    <w:p w:rsidR="00615DC1" w:rsidRDefault="00615DC1" w:rsidP="00577506">
      <w:pPr>
        <w:shd w:val="clear" w:color="auto" w:fill="FDFDFD"/>
        <w:spacing w:after="0" w:line="240" w:lineRule="auto"/>
        <w:rPr>
          <w:rFonts w:ascii="Tahoma" w:eastAsia="Times New Roman" w:hAnsi="Tahoma" w:cs="Tahoma"/>
          <w:color w:val="424242"/>
          <w:sz w:val="19"/>
          <w:szCs w:val="19"/>
          <w:lang w:eastAsia="ru-RU"/>
        </w:rPr>
      </w:pPr>
    </w:p>
    <w:p w:rsidR="00615DC1" w:rsidRDefault="00615DC1" w:rsidP="00577506">
      <w:pPr>
        <w:shd w:val="clear" w:color="auto" w:fill="FDFDFD"/>
        <w:spacing w:after="0" w:line="240" w:lineRule="auto"/>
        <w:rPr>
          <w:rFonts w:ascii="Tahoma" w:eastAsia="Times New Roman" w:hAnsi="Tahoma" w:cs="Tahoma"/>
          <w:color w:val="424242"/>
          <w:sz w:val="19"/>
          <w:szCs w:val="19"/>
          <w:lang w:eastAsia="ru-RU"/>
        </w:rPr>
      </w:pPr>
    </w:p>
    <w:p w:rsidR="00615DC1" w:rsidRDefault="00615DC1" w:rsidP="00577506">
      <w:pPr>
        <w:shd w:val="clear" w:color="auto" w:fill="FDFDFD"/>
        <w:spacing w:after="0" w:line="240" w:lineRule="auto"/>
        <w:rPr>
          <w:rFonts w:ascii="Tahoma" w:eastAsia="Times New Roman" w:hAnsi="Tahoma" w:cs="Tahoma"/>
          <w:color w:val="424242"/>
          <w:sz w:val="19"/>
          <w:szCs w:val="19"/>
          <w:lang w:eastAsia="ru-RU"/>
        </w:rPr>
      </w:pPr>
    </w:p>
    <w:p w:rsidR="00615DC1" w:rsidRDefault="00615DC1" w:rsidP="00577506">
      <w:pPr>
        <w:shd w:val="clear" w:color="auto" w:fill="FDFDFD"/>
        <w:spacing w:after="0" w:line="240" w:lineRule="auto"/>
        <w:rPr>
          <w:rFonts w:ascii="Tahoma" w:eastAsia="Times New Roman" w:hAnsi="Tahoma" w:cs="Tahoma"/>
          <w:color w:val="424242"/>
          <w:sz w:val="19"/>
          <w:szCs w:val="19"/>
          <w:lang w:eastAsia="ru-RU"/>
        </w:rPr>
      </w:pPr>
    </w:p>
    <w:p w:rsidR="00615DC1" w:rsidRDefault="00615DC1" w:rsidP="00577506">
      <w:pPr>
        <w:shd w:val="clear" w:color="auto" w:fill="FDFDFD"/>
        <w:spacing w:after="0" w:line="240" w:lineRule="auto"/>
        <w:rPr>
          <w:rFonts w:ascii="Tahoma" w:eastAsia="Times New Roman" w:hAnsi="Tahoma" w:cs="Tahoma"/>
          <w:color w:val="424242"/>
          <w:sz w:val="19"/>
          <w:szCs w:val="19"/>
          <w:lang w:eastAsia="ru-RU"/>
        </w:rPr>
      </w:pPr>
    </w:p>
    <w:p w:rsidR="00615DC1" w:rsidRDefault="00615DC1" w:rsidP="00577506">
      <w:pPr>
        <w:shd w:val="clear" w:color="auto" w:fill="FDFDFD"/>
        <w:spacing w:after="0" w:line="240" w:lineRule="auto"/>
        <w:rPr>
          <w:rFonts w:ascii="Tahoma" w:eastAsia="Times New Roman" w:hAnsi="Tahoma" w:cs="Tahoma"/>
          <w:color w:val="424242"/>
          <w:sz w:val="19"/>
          <w:szCs w:val="19"/>
          <w:lang w:eastAsia="ru-RU"/>
        </w:rPr>
      </w:pPr>
    </w:p>
    <w:p w:rsidR="00615DC1" w:rsidRDefault="00615DC1" w:rsidP="00577506">
      <w:pPr>
        <w:shd w:val="clear" w:color="auto" w:fill="FDFDFD"/>
        <w:spacing w:after="0" w:line="240" w:lineRule="auto"/>
        <w:rPr>
          <w:rFonts w:ascii="Tahoma" w:eastAsia="Times New Roman" w:hAnsi="Tahoma" w:cs="Tahoma"/>
          <w:color w:val="424242"/>
          <w:sz w:val="19"/>
          <w:szCs w:val="19"/>
          <w:lang w:eastAsia="ru-RU"/>
        </w:rPr>
      </w:pPr>
    </w:p>
    <w:p w:rsidR="00615DC1" w:rsidRDefault="00615DC1" w:rsidP="00577506">
      <w:pPr>
        <w:shd w:val="clear" w:color="auto" w:fill="FDFDFD"/>
        <w:spacing w:after="0" w:line="240" w:lineRule="auto"/>
        <w:rPr>
          <w:rFonts w:ascii="Tahoma" w:eastAsia="Times New Roman" w:hAnsi="Tahoma" w:cs="Tahoma"/>
          <w:color w:val="424242"/>
          <w:sz w:val="19"/>
          <w:szCs w:val="19"/>
          <w:lang w:eastAsia="ru-RU"/>
        </w:rPr>
      </w:pPr>
    </w:p>
    <w:p w:rsidR="00615DC1" w:rsidRPr="00615DC1" w:rsidRDefault="00615DC1" w:rsidP="00615DC1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15DC1">
        <w:rPr>
          <w:rFonts w:ascii="Times New Roman" w:eastAsia="Times New Roman" w:hAnsi="Times New Roman" w:cs="Times New Roman"/>
          <w:sz w:val="28"/>
          <w:szCs w:val="28"/>
          <w:lang w:eastAsia="ru-RU"/>
        </w:rPr>
        <w:t>т. Обливская</w:t>
      </w:r>
    </w:p>
    <w:p w:rsidR="00615DC1" w:rsidRPr="00615DC1" w:rsidRDefault="00472E22" w:rsidP="00472E22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2018г.</w:t>
      </w:r>
    </w:p>
    <w:p w:rsidR="00615DC1" w:rsidRDefault="00615DC1" w:rsidP="00577506">
      <w:pPr>
        <w:shd w:val="clear" w:color="auto" w:fill="FDFDFD"/>
        <w:spacing w:after="0" w:line="240" w:lineRule="auto"/>
        <w:rPr>
          <w:rFonts w:ascii="Tahoma" w:eastAsia="Times New Roman" w:hAnsi="Tahoma" w:cs="Tahoma"/>
          <w:color w:val="424242"/>
          <w:sz w:val="19"/>
          <w:szCs w:val="19"/>
          <w:lang w:eastAsia="ru-RU"/>
        </w:rPr>
      </w:pPr>
    </w:p>
    <w:p w:rsidR="00615DC1" w:rsidRDefault="00615DC1" w:rsidP="00577506">
      <w:pPr>
        <w:shd w:val="clear" w:color="auto" w:fill="FDFDFD"/>
        <w:spacing w:after="0" w:line="240" w:lineRule="auto"/>
        <w:rPr>
          <w:rFonts w:ascii="Tahoma" w:eastAsia="Times New Roman" w:hAnsi="Tahoma" w:cs="Tahoma"/>
          <w:color w:val="424242"/>
          <w:sz w:val="19"/>
          <w:szCs w:val="19"/>
          <w:lang w:eastAsia="ru-RU"/>
        </w:rPr>
      </w:pPr>
    </w:p>
    <w:p w:rsidR="001375EC" w:rsidRPr="001375EC" w:rsidRDefault="00615DC1" w:rsidP="001375E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77506" w:rsidRPr="00615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августа в рамках августовской конференции педагогических работников муниципальной системы образования </w:t>
      </w:r>
      <w:proofErr w:type="spellStart"/>
      <w:r w:rsidR="00577506" w:rsidRPr="00615D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Обливского</w:t>
      </w:r>
      <w:proofErr w:type="spellEnd"/>
      <w:r w:rsidR="00577506" w:rsidRPr="00615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состоялась секция педагогов муниципальных дошкольных образов</w:t>
      </w:r>
      <w:r w:rsidR="00F4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ательных организаций. </w:t>
      </w:r>
      <w:r w:rsidR="00577506" w:rsidRPr="00615D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Секция прошла на базе МБОУ СОШ №1. В работе секц</w:t>
      </w:r>
      <w:r w:rsidR="00F41509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принял</w:t>
      </w:r>
      <w:r w:rsidR="001375EC">
        <w:rPr>
          <w:rFonts w:ascii="Times New Roman" w:eastAsia="Times New Roman" w:hAnsi="Times New Roman" w:cs="Times New Roman"/>
          <w:sz w:val="28"/>
          <w:szCs w:val="28"/>
          <w:lang w:eastAsia="ru-RU"/>
        </w:rPr>
        <w:t>о участие 20 педагогов</w:t>
      </w:r>
      <w:r w:rsidR="00F415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75EC" w:rsidRPr="00137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506" w:rsidRPr="00615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началом работы секции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РМО Демидова Е.В. поздравила педагогов с началом учебного года,</w:t>
      </w:r>
      <w:r w:rsidR="00B20313" w:rsidRPr="00B20313">
        <w:t xml:space="preserve"> </w:t>
      </w:r>
      <w:r w:rsidR="001375EC">
        <w:rPr>
          <w:rFonts w:ascii="Times New Roman" w:hAnsi="Times New Roman" w:cs="Times New Roman"/>
          <w:sz w:val="28"/>
          <w:szCs w:val="28"/>
        </w:rPr>
        <w:t xml:space="preserve">ознакомила </w:t>
      </w:r>
      <w:proofErr w:type="gramStart"/>
      <w:r w:rsidR="001375EC">
        <w:rPr>
          <w:rFonts w:ascii="Times New Roman" w:hAnsi="Times New Roman" w:cs="Times New Roman"/>
          <w:sz w:val="28"/>
          <w:szCs w:val="28"/>
        </w:rPr>
        <w:t xml:space="preserve">с </w:t>
      </w:r>
      <w:r w:rsidR="00B20313">
        <w:t xml:space="preserve"> </w:t>
      </w:r>
      <w:r w:rsidR="00B203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</w:t>
      </w:r>
      <w:r w:rsidR="001375E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proofErr w:type="gramEnd"/>
      <w:r w:rsidR="001375E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презентацией</w:t>
      </w:r>
      <w:r w:rsidR="00B20313" w:rsidRPr="00B20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работе педагогов дошкольного образования за 2017-2018 учебный  год  по теме</w:t>
      </w:r>
      <w:r w:rsidR="001375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20313" w:rsidRPr="00B20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«Краеведение как средство формирования исторических представлений и комплексного воспитания дошкольников»</w:t>
      </w:r>
      <w:r w:rsidR="00B203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75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75EC" w:rsidRPr="001375EC">
        <w:rPr>
          <w:rFonts w:ascii="Times New Roman" w:eastAsia="Calibri" w:hAnsi="Times New Roman" w:cs="Times New Roman"/>
          <w:sz w:val="28"/>
          <w:szCs w:val="28"/>
        </w:rPr>
        <w:t>Подв</w:t>
      </w:r>
      <w:r w:rsidR="001375EC">
        <w:rPr>
          <w:rFonts w:ascii="Times New Roman" w:eastAsia="Calibri" w:hAnsi="Times New Roman" w:cs="Times New Roman"/>
          <w:sz w:val="28"/>
          <w:szCs w:val="28"/>
        </w:rPr>
        <w:t xml:space="preserve">одя итоги работы руководитель РМО и участники секции отметили, </w:t>
      </w:r>
      <w:proofErr w:type="gramStart"/>
      <w:r w:rsidR="001375EC">
        <w:rPr>
          <w:rFonts w:ascii="Times New Roman" w:eastAsia="Calibri" w:hAnsi="Times New Roman" w:cs="Times New Roman"/>
          <w:sz w:val="28"/>
          <w:szCs w:val="28"/>
        </w:rPr>
        <w:t>что  з</w:t>
      </w:r>
      <w:r w:rsidR="001375EC" w:rsidRPr="001375EC">
        <w:rPr>
          <w:rFonts w:ascii="Times New Roman" w:eastAsia="Calibri" w:hAnsi="Times New Roman" w:cs="Times New Roman"/>
          <w:sz w:val="28"/>
          <w:szCs w:val="28"/>
        </w:rPr>
        <w:t>апланированный</w:t>
      </w:r>
      <w:proofErr w:type="gramEnd"/>
      <w:r w:rsidR="001375EC" w:rsidRPr="001375EC">
        <w:rPr>
          <w:rFonts w:ascii="Times New Roman" w:eastAsia="Calibri" w:hAnsi="Times New Roman" w:cs="Times New Roman"/>
          <w:sz w:val="28"/>
          <w:szCs w:val="28"/>
        </w:rPr>
        <w:t xml:space="preserve"> план работы РМО выполнен. Тематика заседаний отражала актуальные вопросы, заседания были тщательно подготовлены и продуманы, помогли внедрить передовой опыт в деятельность коллег.</w:t>
      </w:r>
    </w:p>
    <w:p w:rsidR="00653B7A" w:rsidRDefault="00615DC1" w:rsidP="00653B7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="00137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proofErr w:type="gramStart"/>
      <w:r w:rsidR="001375E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секции  участники</w:t>
      </w:r>
      <w:proofErr w:type="gramEnd"/>
      <w:r w:rsidR="00137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150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ознакомились с темой</w:t>
      </w:r>
      <w:r w:rsidR="00653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</w:t>
      </w:r>
      <w:r w:rsidR="00137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375EC" w:rsidRPr="00137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«Метод проектной деятельности как способ повышения качества образования»</w:t>
      </w:r>
      <w:r w:rsidR="00137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B20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заслушан план работы на 2018-2019 учебный год, цели и задачи.</w:t>
      </w:r>
      <w:r w:rsidR="00653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РМО рассказала о значимости проектной деятельности, о </w:t>
      </w:r>
      <w:proofErr w:type="gramStart"/>
      <w:r w:rsidR="00653B7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 огромном</w:t>
      </w:r>
      <w:proofErr w:type="gramEnd"/>
      <w:r w:rsidR="00653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развивающем</w:t>
      </w:r>
      <w:r w:rsidR="00653B7A" w:rsidRPr="00653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потенциал</w:t>
      </w:r>
      <w:r w:rsidR="00653B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53B7A" w:rsidRPr="00653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77506" w:rsidRPr="00615DC1" w:rsidRDefault="00653B7A" w:rsidP="00653B7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2031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20313" w:rsidRPr="00B2031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тарший воспитатель филиала- детский сад «Лучик» МБДОУ «Детский сад «</w:t>
      </w:r>
      <w:proofErr w:type="spellStart"/>
      <w:r w:rsidR="00B20313" w:rsidRPr="00B20313">
        <w:rPr>
          <w:rFonts w:ascii="Times New Roman" w:eastAsia="Times New Roman" w:hAnsi="Times New Roman" w:cs="Times New Roman"/>
          <w:sz w:val="28"/>
          <w:szCs w:val="28"/>
          <w:lang w:eastAsia="ru-RU"/>
        </w:rPr>
        <w:t>Ивушка</w:t>
      </w:r>
      <w:proofErr w:type="spellEnd"/>
      <w:r w:rsidR="00B20313" w:rsidRPr="00B20313">
        <w:rPr>
          <w:rFonts w:ascii="Times New Roman" w:eastAsia="Times New Roman" w:hAnsi="Times New Roman" w:cs="Times New Roman"/>
          <w:sz w:val="28"/>
          <w:szCs w:val="28"/>
          <w:lang w:eastAsia="ru-RU"/>
        </w:rPr>
        <w:t>» Бартенева А.П.</w:t>
      </w:r>
      <w:r w:rsidR="00B20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провела педагогическую импровизацию</w:t>
      </w:r>
      <w:r w:rsidR="00B20313" w:rsidRPr="00B20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«Кто хочет стать </w:t>
      </w:r>
      <w:r w:rsidR="00B2031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знатоком проектного метода?»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активное участие в педагоги</w:t>
      </w:r>
      <w:r w:rsidR="00472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ческой </w:t>
      </w:r>
      <w:r w:rsidR="00472E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импровизации педагоги получили </w:t>
      </w:r>
      <w:proofErr w:type="gramStart"/>
      <w:r w:rsidR="00472E2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472E22" w:rsidRPr="00472E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60283"/>
            <wp:effectExtent l="0" t="0" r="3175" b="2540"/>
            <wp:docPr id="3" name="Рисунок 3" descr="C:\Users\Администратор\Desktop\РМО 18-19\пед конфер 18\Новая папка\IMG_0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РМО 18-19\пед конфер 18\Новая папка\IMG_04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DB8" w:rsidRPr="00615DC1" w:rsidRDefault="00D12DB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12DB8" w:rsidRPr="00615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09C"/>
    <w:rsid w:val="001375EC"/>
    <w:rsid w:val="0042409C"/>
    <w:rsid w:val="00472E22"/>
    <w:rsid w:val="00577506"/>
    <w:rsid w:val="00615DC1"/>
    <w:rsid w:val="00653B7A"/>
    <w:rsid w:val="00B20313"/>
    <w:rsid w:val="00D12DB8"/>
    <w:rsid w:val="00F4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00C88-6AC8-42DD-BB64-10FBA851C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2018-09-12T18:27:00Z</dcterms:created>
  <dcterms:modified xsi:type="dcterms:W3CDTF">2018-09-13T12:22:00Z</dcterms:modified>
</cp:coreProperties>
</file>